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D5611" w:rsidRPr="0053686C" w:rsidRDefault="006D5611" w:rsidP="000806EB">
      <w:pPr>
        <w:bidi w:val="0"/>
        <w:spacing w:after="0" w:line="360" w:lineRule="auto"/>
        <w:ind w:left="720"/>
        <w:rPr>
          <w:rFonts w:ascii="Arial" w:hAnsi="Arial"/>
          <w:sz w:val="24"/>
          <w:szCs w:val="24"/>
        </w:rPr>
      </w:pPr>
      <w:r w:rsidRPr="0053686C">
        <w:rPr>
          <w:rFonts w:ascii="Arial" w:hAnsi="Arial"/>
          <w:sz w:val="24"/>
          <w:szCs w:val="24"/>
          <w:rtl/>
        </w:rPr>
        <w:fldChar w:fldCharType="begin"/>
      </w:r>
      <w:r w:rsidRPr="0053686C">
        <w:rPr>
          <w:rFonts w:ascii="Arial" w:hAnsi="Arial"/>
          <w:sz w:val="24"/>
          <w:szCs w:val="24"/>
          <w:rtl/>
        </w:rPr>
        <w:instrText xml:space="preserve"> </w:instrText>
      </w:r>
      <w:r w:rsidRPr="0053686C">
        <w:rPr>
          <w:rFonts w:ascii="Arial" w:hAnsi="Arial"/>
          <w:sz w:val="24"/>
          <w:szCs w:val="24"/>
        </w:rPr>
        <w:instrText>SAVEDATE  \@ "dd MMMM yyyy</w:instrText>
      </w:r>
      <w:r w:rsidRPr="0053686C">
        <w:rPr>
          <w:rFonts w:ascii="Arial" w:hAnsi="Arial"/>
          <w:sz w:val="24"/>
          <w:szCs w:val="24"/>
          <w:rtl/>
        </w:rPr>
        <w:instrText xml:space="preserve">" </w:instrText>
      </w:r>
      <w:r w:rsidRPr="0053686C">
        <w:rPr>
          <w:rFonts w:ascii="Arial" w:hAnsi="Arial"/>
          <w:sz w:val="24"/>
          <w:szCs w:val="24"/>
          <w:rtl/>
        </w:rPr>
        <w:fldChar w:fldCharType="separate"/>
      </w:r>
      <w:r w:rsidR="00906892">
        <w:rPr>
          <w:rFonts w:ascii="Arial" w:hAnsi="Arial"/>
          <w:noProof/>
          <w:sz w:val="24"/>
          <w:szCs w:val="24"/>
          <w:rtl/>
        </w:rPr>
        <w:t>‏27 יוני 2015</w:t>
      </w:r>
      <w:r w:rsidRPr="0053686C">
        <w:rPr>
          <w:rFonts w:ascii="Arial" w:hAnsi="Arial"/>
          <w:sz w:val="24"/>
          <w:szCs w:val="24"/>
          <w:rtl/>
        </w:rPr>
        <w:fldChar w:fldCharType="end"/>
      </w:r>
      <w:r w:rsidRPr="0053686C">
        <w:rPr>
          <w:rFonts w:ascii="Arial" w:hAnsi="Arial"/>
          <w:sz w:val="24"/>
          <w:szCs w:val="24"/>
          <w:rtl/>
        </w:rPr>
        <w:tab/>
      </w:r>
      <w:r w:rsidRPr="0053686C">
        <w:rPr>
          <w:rFonts w:ascii="Arial" w:hAnsi="Arial"/>
          <w:sz w:val="24"/>
          <w:szCs w:val="24"/>
          <w:rtl/>
        </w:rPr>
        <w:tab/>
      </w:r>
      <w:r w:rsidRPr="0053686C">
        <w:rPr>
          <w:rFonts w:ascii="Arial" w:hAnsi="Arial"/>
          <w:sz w:val="24"/>
          <w:szCs w:val="24"/>
          <w:rtl/>
        </w:rPr>
        <w:tab/>
      </w:r>
      <w:r w:rsidRPr="0053686C">
        <w:rPr>
          <w:rFonts w:ascii="Arial" w:hAnsi="Arial"/>
          <w:sz w:val="24"/>
          <w:szCs w:val="24"/>
          <w:rtl/>
        </w:rPr>
        <w:tab/>
      </w:r>
      <w:r w:rsidRPr="0053686C">
        <w:rPr>
          <w:rFonts w:ascii="Arial" w:hAnsi="Arial"/>
          <w:sz w:val="24"/>
          <w:szCs w:val="24"/>
          <w:rtl/>
        </w:rPr>
        <w:tab/>
      </w:r>
      <w:r w:rsidRPr="0053686C">
        <w:rPr>
          <w:rFonts w:ascii="Arial" w:hAnsi="Arial"/>
          <w:sz w:val="24"/>
          <w:szCs w:val="24"/>
          <w:rtl/>
        </w:rPr>
        <w:tab/>
      </w:r>
      <w:r w:rsidRPr="0053686C">
        <w:rPr>
          <w:rFonts w:ascii="Arial" w:hAnsi="Arial"/>
          <w:sz w:val="24"/>
          <w:szCs w:val="24"/>
          <w:rtl/>
        </w:rPr>
        <w:tab/>
      </w:r>
      <w:r w:rsidRPr="0053686C">
        <w:rPr>
          <w:rFonts w:ascii="Arial" w:hAnsi="Arial"/>
          <w:sz w:val="24"/>
          <w:szCs w:val="24"/>
          <w:rtl/>
        </w:rPr>
        <w:tab/>
      </w:r>
    </w:p>
    <w:p w:rsidR="006D5611" w:rsidRPr="0053686C" w:rsidRDefault="006D5611" w:rsidP="000806EB">
      <w:pPr>
        <w:bidi w:val="0"/>
        <w:spacing w:after="0" w:line="360" w:lineRule="auto"/>
        <w:ind w:left="720"/>
        <w:rPr>
          <w:rFonts w:ascii="Arial" w:hAnsi="Arial"/>
          <w:sz w:val="24"/>
          <w:szCs w:val="24"/>
        </w:rPr>
      </w:pPr>
      <w:r w:rsidRPr="0053686C">
        <w:rPr>
          <w:rFonts w:ascii="Arial" w:hAnsi="Arial"/>
          <w:sz w:val="24"/>
          <w:szCs w:val="24"/>
        </w:rPr>
        <w:fldChar w:fldCharType="begin"/>
      </w:r>
      <w:r w:rsidRPr="0053686C">
        <w:rPr>
          <w:rFonts w:ascii="Arial" w:hAnsi="Arial"/>
          <w:sz w:val="24"/>
          <w:szCs w:val="24"/>
          <w:rtl/>
        </w:rPr>
        <w:instrText xml:space="preserve"> </w:instrText>
      </w:r>
      <w:r w:rsidRPr="0053686C">
        <w:rPr>
          <w:rFonts w:ascii="Arial" w:hAnsi="Arial"/>
          <w:sz w:val="24"/>
          <w:szCs w:val="24"/>
        </w:rPr>
        <w:instrText>SAVEDATE  \@ "dd MMMM yyyy" \h</w:instrText>
      </w:r>
      <w:r w:rsidRPr="0053686C">
        <w:rPr>
          <w:rFonts w:ascii="Arial" w:hAnsi="Arial"/>
          <w:sz w:val="24"/>
          <w:szCs w:val="24"/>
          <w:rtl/>
        </w:rPr>
        <w:instrText xml:space="preserve"> </w:instrText>
      </w:r>
      <w:r w:rsidRPr="0053686C">
        <w:rPr>
          <w:rFonts w:ascii="Arial" w:hAnsi="Arial"/>
          <w:sz w:val="24"/>
          <w:szCs w:val="24"/>
        </w:rPr>
        <w:fldChar w:fldCharType="separate"/>
      </w:r>
      <w:r w:rsidR="00906892">
        <w:rPr>
          <w:rFonts w:ascii="Arial" w:hAnsi="Arial"/>
          <w:noProof/>
          <w:sz w:val="24"/>
          <w:szCs w:val="24"/>
          <w:rtl/>
        </w:rPr>
        <w:t>‏י' תמוז תשע"ה</w:t>
      </w:r>
      <w:r w:rsidRPr="0053686C">
        <w:rPr>
          <w:rFonts w:ascii="Arial" w:hAnsi="Arial"/>
          <w:sz w:val="24"/>
          <w:szCs w:val="24"/>
        </w:rPr>
        <w:fldChar w:fldCharType="end"/>
      </w:r>
      <w:r w:rsidRPr="0053686C">
        <w:rPr>
          <w:rFonts w:ascii="Arial" w:hAnsi="Arial"/>
          <w:sz w:val="24"/>
          <w:szCs w:val="24"/>
        </w:rPr>
        <w:tab/>
        <w:t xml:space="preserve"> </w:t>
      </w:r>
      <w:r w:rsidRPr="0053686C">
        <w:rPr>
          <w:rFonts w:ascii="Arial" w:hAnsi="Arial"/>
          <w:sz w:val="24"/>
          <w:szCs w:val="24"/>
          <w:rtl/>
        </w:rPr>
        <w:t xml:space="preserve">  </w:t>
      </w:r>
      <w:r w:rsidRPr="0053686C">
        <w:rPr>
          <w:rFonts w:ascii="Arial" w:hAnsi="Arial"/>
          <w:sz w:val="24"/>
          <w:szCs w:val="24"/>
          <w:rtl/>
        </w:rPr>
        <w:tab/>
      </w:r>
      <w:r w:rsidRPr="0053686C">
        <w:rPr>
          <w:rFonts w:ascii="Arial" w:hAnsi="Arial"/>
          <w:sz w:val="24"/>
          <w:szCs w:val="24"/>
          <w:rtl/>
        </w:rPr>
        <w:tab/>
      </w:r>
      <w:r w:rsidRPr="0053686C">
        <w:rPr>
          <w:rFonts w:ascii="Arial" w:hAnsi="Arial"/>
          <w:sz w:val="24"/>
          <w:szCs w:val="24"/>
        </w:rPr>
        <w:t xml:space="preserve">    </w:t>
      </w:r>
      <w:r w:rsidRPr="0053686C">
        <w:rPr>
          <w:rFonts w:ascii="Arial" w:hAnsi="Arial"/>
          <w:sz w:val="24"/>
          <w:szCs w:val="24"/>
          <w:rtl/>
        </w:rPr>
        <w:t xml:space="preserve">       </w:t>
      </w:r>
      <w:r w:rsidRPr="0053686C">
        <w:rPr>
          <w:rFonts w:ascii="Arial" w:hAnsi="Arial"/>
          <w:sz w:val="24"/>
          <w:szCs w:val="24"/>
        </w:rPr>
        <w:tab/>
      </w:r>
      <w:r w:rsidRPr="0053686C">
        <w:rPr>
          <w:rFonts w:ascii="Arial" w:hAnsi="Arial"/>
          <w:sz w:val="24"/>
          <w:szCs w:val="24"/>
        </w:rPr>
        <w:tab/>
      </w:r>
      <w:r w:rsidRPr="0053686C">
        <w:rPr>
          <w:rFonts w:ascii="Arial" w:hAnsi="Arial"/>
          <w:sz w:val="24"/>
          <w:szCs w:val="24"/>
        </w:rPr>
        <w:tab/>
      </w:r>
      <w:r w:rsidRPr="0053686C">
        <w:rPr>
          <w:rFonts w:ascii="Arial" w:hAnsi="Arial"/>
          <w:sz w:val="24"/>
          <w:szCs w:val="24"/>
        </w:rPr>
        <w:tab/>
      </w:r>
      <w:r w:rsidRPr="0053686C">
        <w:rPr>
          <w:rFonts w:ascii="Arial" w:hAnsi="Arial"/>
          <w:sz w:val="24"/>
          <w:szCs w:val="24"/>
        </w:rPr>
        <w:tab/>
      </w:r>
      <w:r w:rsidRPr="0053686C">
        <w:rPr>
          <w:rFonts w:ascii="Arial" w:hAnsi="Arial"/>
          <w:sz w:val="24"/>
          <w:szCs w:val="24"/>
        </w:rPr>
        <w:tab/>
      </w:r>
    </w:p>
    <w:p w:rsidR="005909F4" w:rsidRPr="0053686C" w:rsidRDefault="009063A2" w:rsidP="00906892">
      <w:pPr>
        <w:spacing w:after="0" w:line="360" w:lineRule="auto"/>
        <w:ind w:left="482"/>
        <w:rPr>
          <w:rFonts w:ascii="Arial" w:hAnsi="Arial"/>
          <w:sz w:val="24"/>
          <w:szCs w:val="24"/>
          <w:rtl/>
        </w:rPr>
      </w:pPr>
      <w:r w:rsidRPr="0053686C">
        <w:rPr>
          <w:rFonts w:ascii="Arial" w:hAnsi="Arial"/>
          <w:sz w:val="24"/>
          <w:szCs w:val="24"/>
          <w:rtl/>
        </w:rPr>
        <w:t xml:space="preserve">לכבוד </w:t>
      </w:r>
      <w:r w:rsidR="00B43906">
        <w:rPr>
          <w:rFonts w:ascii="Arial" w:hAnsi="Arial" w:hint="cs"/>
          <w:sz w:val="24"/>
          <w:szCs w:val="24"/>
          <w:rtl/>
        </w:rPr>
        <w:t xml:space="preserve">- </w:t>
      </w:r>
      <w:r w:rsidR="005909F4" w:rsidRPr="0053686C">
        <w:rPr>
          <w:rFonts w:ascii="Arial" w:hAnsi="Arial"/>
          <w:sz w:val="24"/>
          <w:szCs w:val="24"/>
          <w:rtl/>
        </w:rPr>
        <w:t xml:space="preserve">כל </w:t>
      </w:r>
      <w:r w:rsidR="008B66FA">
        <w:rPr>
          <w:rFonts w:ascii="Arial" w:hAnsi="Arial" w:hint="cs"/>
          <w:sz w:val="24"/>
          <w:szCs w:val="24"/>
          <w:rtl/>
        </w:rPr>
        <w:t xml:space="preserve">מאן </w:t>
      </w:r>
      <w:r w:rsidR="005909F4" w:rsidRPr="0053686C">
        <w:rPr>
          <w:rFonts w:ascii="Arial" w:hAnsi="Arial"/>
          <w:sz w:val="24"/>
          <w:szCs w:val="24"/>
          <w:rtl/>
        </w:rPr>
        <w:t>דבעי</w:t>
      </w:r>
    </w:p>
    <w:p w:rsidR="00737D50" w:rsidRDefault="00642D13" w:rsidP="00737D50">
      <w:pPr>
        <w:spacing w:before="120" w:after="0" w:line="320" w:lineRule="atLeast"/>
        <w:jc w:val="center"/>
        <w:rPr>
          <w:rFonts w:ascii="Arial" w:hAnsi="Arial"/>
          <w:b/>
          <w:bCs/>
          <w:sz w:val="24"/>
          <w:szCs w:val="24"/>
          <w:u w:val="single"/>
          <w:rtl/>
        </w:rPr>
      </w:pPr>
      <w:bookmarkStart w:id="0" w:name="About"/>
      <w:bookmarkEnd w:id="0"/>
      <w:r w:rsidRPr="0053686C">
        <w:rPr>
          <w:rFonts w:ascii="Arial" w:hAnsi="Arial"/>
          <w:b/>
          <w:bCs/>
          <w:sz w:val="24"/>
          <w:szCs w:val="24"/>
          <w:u w:val="single"/>
          <w:rtl/>
        </w:rPr>
        <w:t>בקשה לקבלת מידע (</w:t>
      </w:r>
      <w:r w:rsidRPr="0053686C">
        <w:rPr>
          <w:rFonts w:ascii="Arial" w:hAnsi="Arial"/>
          <w:b/>
          <w:bCs/>
          <w:sz w:val="24"/>
          <w:szCs w:val="24"/>
          <w:u w:val="single"/>
        </w:rPr>
        <w:t>RFI</w:t>
      </w:r>
      <w:r w:rsidRPr="0053686C">
        <w:rPr>
          <w:rFonts w:ascii="Arial" w:hAnsi="Arial"/>
          <w:b/>
          <w:bCs/>
          <w:sz w:val="24"/>
          <w:szCs w:val="24"/>
          <w:u w:val="single"/>
          <w:rtl/>
        </w:rPr>
        <w:t xml:space="preserve">) עבור </w:t>
      </w:r>
      <w:r w:rsidR="00075925" w:rsidRPr="00075925">
        <w:rPr>
          <w:rFonts w:ascii="Arial" w:hAnsi="Arial" w:hint="cs"/>
          <w:b/>
          <w:bCs/>
          <w:sz w:val="24"/>
          <w:szCs w:val="24"/>
          <w:u w:val="single"/>
          <w:rtl/>
        </w:rPr>
        <w:t xml:space="preserve">מוצר </w:t>
      </w:r>
      <w:proofErr w:type="spellStart"/>
      <w:r w:rsidR="00075925" w:rsidRPr="00075925">
        <w:rPr>
          <w:rFonts w:ascii="Arial" w:hAnsi="Arial" w:hint="cs"/>
          <w:b/>
          <w:bCs/>
          <w:sz w:val="24"/>
          <w:szCs w:val="24"/>
          <w:u w:val="single"/>
          <w:rtl/>
        </w:rPr>
        <w:t>ל</w:t>
      </w:r>
      <w:r w:rsidR="00737D50">
        <w:rPr>
          <w:rFonts w:ascii="Arial" w:hAnsi="Arial" w:hint="cs"/>
          <w:b/>
          <w:bCs/>
          <w:sz w:val="24"/>
          <w:szCs w:val="24"/>
          <w:u w:val="single"/>
          <w:rtl/>
        </w:rPr>
        <w:t>התממת</w:t>
      </w:r>
      <w:proofErr w:type="spellEnd"/>
      <w:r w:rsidR="00737D50">
        <w:rPr>
          <w:rFonts w:ascii="Arial" w:hAnsi="Arial" w:hint="cs"/>
          <w:b/>
          <w:bCs/>
          <w:sz w:val="24"/>
          <w:szCs w:val="24"/>
          <w:u w:val="single"/>
          <w:rtl/>
        </w:rPr>
        <w:t xml:space="preserve"> מידע (</w:t>
      </w:r>
      <w:r w:rsidR="00737D50">
        <w:rPr>
          <w:rFonts w:ascii="Arial" w:hAnsi="Arial"/>
          <w:b/>
          <w:bCs/>
          <w:sz w:val="24"/>
          <w:szCs w:val="24"/>
          <w:u w:val="single"/>
        </w:rPr>
        <w:t>de-identification</w:t>
      </w:r>
      <w:r w:rsidR="00737D50">
        <w:rPr>
          <w:rFonts w:ascii="Arial" w:hAnsi="Arial" w:hint="cs"/>
          <w:b/>
          <w:bCs/>
          <w:sz w:val="24"/>
          <w:szCs w:val="24"/>
          <w:u w:val="single"/>
          <w:rtl/>
        </w:rPr>
        <w:t>) של מידע רפואי פרטני (</w:t>
      </w:r>
      <w:r w:rsidR="00737D50">
        <w:rPr>
          <w:rFonts w:ascii="Arial" w:hAnsi="Arial"/>
          <w:b/>
          <w:bCs/>
          <w:sz w:val="24"/>
          <w:szCs w:val="24"/>
          <w:u w:val="single"/>
        </w:rPr>
        <w:t>PII – Personally Identifiable Information</w:t>
      </w:r>
      <w:r w:rsidR="00737D50">
        <w:rPr>
          <w:rFonts w:ascii="Arial" w:hAnsi="Arial" w:hint="cs"/>
          <w:b/>
          <w:bCs/>
          <w:sz w:val="24"/>
          <w:szCs w:val="24"/>
          <w:u w:val="single"/>
          <w:rtl/>
        </w:rPr>
        <w:t>)</w:t>
      </w:r>
    </w:p>
    <w:p w:rsidR="00642D13" w:rsidRPr="0053686C" w:rsidRDefault="00642D13" w:rsidP="00075925">
      <w:pPr>
        <w:spacing w:after="0" w:line="360" w:lineRule="auto"/>
        <w:ind w:left="-51"/>
        <w:jc w:val="center"/>
        <w:rPr>
          <w:rFonts w:ascii="Arial" w:hAnsi="Arial"/>
          <w:b/>
          <w:bCs/>
          <w:sz w:val="24"/>
          <w:szCs w:val="24"/>
          <w:u w:val="single"/>
          <w:rtl/>
        </w:rPr>
      </w:pPr>
    </w:p>
    <w:p w:rsidR="00DC4660" w:rsidRDefault="00642D13" w:rsidP="00DC4660">
      <w:pPr>
        <w:numPr>
          <w:ilvl w:val="0"/>
          <w:numId w:val="1"/>
        </w:numPr>
        <w:spacing w:after="0" w:line="360" w:lineRule="auto"/>
        <w:jc w:val="both"/>
        <w:rPr>
          <w:rFonts w:ascii="Arial" w:hAnsi="Arial"/>
          <w:sz w:val="24"/>
          <w:szCs w:val="24"/>
        </w:rPr>
      </w:pPr>
      <w:bookmarkStart w:id="1" w:name="reference"/>
      <w:bookmarkStart w:id="2" w:name="start"/>
      <w:bookmarkEnd w:id="1"/>
      <w:bookmarkEnd w:id="2"/>
      <w:r w:rsidRPr="00DC4660">
        <w:rPr>
          <w:rFonts w:ascii="Arial" w:hAnsi="Arial"/>
          <w:b/>
          <w:bCs/>
          <w:sz w:val="24"/>
          <w:szCs w:val="24"/>
          <w:u w:val="single"/>
          <w:rtl/>
        </w:rPr>
        <w:t>כללי</w:t>
      </w:r>
      <w:r w:rsidR="008B66FA" w:rsidRPr="00DC4660">
        <w:rPr>
          <w:rFonts w:ascii="Arial" w:hAnsi="Arial" w:hint="cs"/>
          <w:b/>
          <w:bCs/>
          <w:sz w:val="24"/>
          <w:szCs w:val="24"/>
          <w:u w:val="single"/>
          <w:rtl/>
        </w:rPr>
        <w:br/>
      </w:r>
      <w:r w:rsidR="00DC4660" w:rsidRPr="00DC4660">
        <w:rPr>
          <w:rFonts w:ascii="Arial" w:hAnsi="Arial"/>
          <w:sz w:val="24"/>
          <w:szCs w:val="24"/>
          <w:rtl/>
        </w:rPr>
        <w:t>מדי יום, מייצרת קהילת הבריאות הישראלית מיליוני נתונים קליניים, אדמיניסטרטיביים ואחרים אודות הטיפול הניתן לתושבי מדינת ישראל, בריאות הציבור, ומצב מערכת הבריאות. מחד, נתונים אלה טומנים בחובם פוטנציאל מחקרי וטיפולי עצום, ואנליזה שלהם עשויה ליצור תועלת אדירה לציבור, בפיתוח תרופות חדשות, בגיבוש הליכי טיפול חדשניים, ובייעול המערכת. מאידך, כל תהליך הכולל איסוף של הנתונים, אגירתם או ניתוחם נושא עמו סיכון לפגיעה בפרטיות המטופלים, ומשום כך יש לאזן בין הצורך לשמור על ביטחון המידע לבין התועלות השונות הטמונות בשימוש בו.</w:t>
      </w:r>
    </w:p>
    <w:p w:rsidR="00DC4660" w:rsidRDefault="00DC4660" w:rsidP="00DC4660">
      <w:pPr>
        <w:spacing w:after="0" w:line="360" w:lineRule="auto"/>
        <w:ind w:left="360"/>
        <w:jc w:val="both"/>
        <w:rPr>
          <w:rFonts w:ascii="Arial" w:hAnsi="Arial"/>
          <w:sz w:val="24"/>
          <w:szCs w:val="24"/>
          <w:rtl/>
        </w:rPr>
      </w:pPr>
      <w:r w:rsidRPr="00DC4660">
        <w:rPr>
          <w:rFonts w:ascii="Arial" w:hAnsi="Arial" w:hint="cs"/>
          <w:sz w:val="24"/>
          <w:szCs w:val="24"/>
          <w:rtl/>
        </w:rPr>
        <w:t xml:space="preserve">משרד הבריאות מעוניין לבחון מוצרים קיימים בשוק עבור תמיכה בתהליכי </w:t>
      </w:r>
      <w:proofErr w:type="spellStart"/>
      <w:r w:rsidRPr="00DC4660">
        <w:rPr>
          <w:rFonts w:ascii="Arial" w:hAnsi="Arial" w:hint="cs"/>
          <w:sz w:val="24"/>
          <w:szCs w:val="24"/>
          <w:rtl/>
        </w:rPr>
        <w:t>התממה</w:t>
      </w:r>
      <w:proofErr w:type="spellEnd"/>
      <w:r w:rsidRPr="00DC4660">
        <w:rPr>
          <w:rFonts w:ascii="Arial" w:hAnsi="Arial" w:hint="cs"/>
          <w:sz w:val="24"/>
          <w:szCs w:val="24"/>
          <w:rtl/>
        </w:rPr>
        <w:t xml:space="preserve"> (</w:t>
      </w:r>
      <w:r w:rsidRPr="00DC4660">
        <w:rPr>
          <w:rFonts w:ascii="Arial" w:hAnsi="Arial"/>
          <w:sz w:val="24"/>
          <w:szCs w:val="24"/>
        </w:rPr>
        <w:t>de-identification</w:t>
      </w:r>
      <w:r w:rsidRPr="00DC4660">
        <w:rPr>
          <w:rFonts w:ascii="Arial" w:hAnsi="Arial" w:hint="cs"/>
          <w:sz w:val="24"/>
          <w:szCs w:val="24"/>
          <w:rtl/>
        </w:rPr>
        <w:t>) לתמיכה בתהליכי מחקר על מידע רפואי.</w:t>
      </w:r>
    </w:p>
    <w:p w:rsidR="00B43B50" w:rsidRDefault="00B43B50" w:rsidP="00DC4660">
      <w:pPr>
        <w:spacing w:after="0" w:line="360" w:lineRule="auto"/>
        <w:ind w:left="360"/>
        <w:jc w:val="both"/>
        <w:rPr>
          <w:rFonts w:ascii="Arial" w:hAnsi="Arial"/>
          <w:sz w:val="24"/>
          <w:szCs w:val="24"/>
          <w:rtl/>
        </w:rPr>
      </w:pPr>
      <w:proofErr w:type="spellStart"/>
      <w:r>
        <w:rPr>
          <w:rFonts w:ascii="Arial" w:hAnsi="Arial" w:hint="cs"/>
          <w:sz w:val="24"/>
          <w:szCs w:val="24"/>
          <w:rtl/>
        </w:rPr>
        <w:t>ההתממה</w:t>
      </w:r>
      <w:proofErr w:type="spellEnd"/>
      <w:r>
        <w:rPr>
          <w:rFonts w:ascii="Arial" w:hAnsi="Arial" w:hint="cs"/>
          <w:sz w:val="24"/>
          <w:szCs w:val="24"/>
          <w:rtl/>
        </w:rPr>
        <w:t xml:space="preserve"> מיועדת לתמוך במספר סוגי שימוש שונים, על ידי גורמים שונים:</w:t>
      </w:r>
    </w:p>
    <w:p w:rsidR="00B43B50" w:rsidRDefault="00FC795F" w:rsidP="00FC795F">
      <w:pPr>
        <w:pStyle w:val="ae"/>
        <w:numPr>
          <w:ilvl w:val="0"/>
          <w:numId w:val="15"/>
        </w:numPr>
        <w:spacing w:after="0" w:line="360" w:lineRule="auto"/>
        <w:jc w:val="both"/>
        <w:rPr>
          <w:rFonts w:ascii="Arial" w:hAnsi="Arial"/>
          <w:sz w:val="24"/>
          <w:szCs w:val="24"/>
        </w:rPr>
      </w:pPr>
      <w:proofErr w:type="spellStart"/>
      <w:r>
        <w:rPr>
          <w:rFonts w:ascii="Arial" w:hAnsi="Arial" w:hint="cs"/>
          <w:sz w:val="24"/>
          <w:szCs w:val="24"/>
          <w:rtl/>
        </w:rPr>
        <w:t>התממה</w:t>
      </w:r>
      <w:proofErr w:type="spellEnd"/>
      <w:r>
        <w:rPr>
          <w:rFonts w:ascii="Arial" w:hAnsi="Arial" w:hint="cs"/>
          <w:sz w:val="24"/>
          <w:szCs w:val="24"/>
          <w:rtl/>
        </w:rPr>
        <w:t xml:space="preserve"> פנים-ארגונית לצורכי מחקר ועיבוד מידע </w:t>
      </w:r>
      <w:r>
        <w:rPr>
          <w:rFonts w:ascii="Arial" w:hAnsi="Arial"/>
          <w:sz w:val="24"/>
          <w:szCs w:val="24"/>
          <w:rtl/>
        </w:rPr>
        <w:t>–</w:t>
      </w:r>
      <w:r>
        <w:rPr>
          <w:rFonts w:ascii="Arial" w:hAnsi="Arial" w:hint="cs"/>
          <w:sz w:val="24"/>
          <w:szCs w:val="24"/>
          <w:rtl/>
        </w:rPr>
        <w:t xml:space="preserve"> </w:t>
      </w:r>
      <w:proofErr w:type="spellStart"/>
      <w:r>
        <w:rPr>
          <w:rFonts w:ascii="Arial" w:hAnsi="Arial" w:hint="cs"/>
          <w:sz w:val="24"/>
          <w:szCs w:val="24"/>
          <w:rtl/>
        </w:rPr>
        <w:t>התממת</w:t>
      </w:r>
      <w:proofErr w:type="spellEnd"/>
      <w:r>
        <w:rPr>
          <w:rFonts w:ascii="Arial" w:hAnsi="Arial" w:hint="cs"/>
          <w:sz w:val="24"/>
          <w:szCs w:val="24"/>
          <w:rtl/>
        </w:rPr>
        <w:t xml:space="preserve"> המידע במחסן הנתונים הארגוני או במאגרי ביג-</w:t>
      </w:r>
      <w:proofErr w:type="spellStart"/>
      <w:r>
        <w:rPr>
          <w:rFonts w:ascii="Arial" w:hAnsi="Arial" w:hint="cs"/>
          <w:sz w:val="24"/>
          <w:szCs w:val="24"/>
          <w:rtl/>
        </w:rPr>
        <w:t>דאטא</w:t>
      </w:r>
      <w:proofErr w:type="spellEnd"/>
      <w:r>
        <w:rPr>
          <w:rFonts w:ascii="Arial" w:hAnsi="Arial" w:hint="cs"/>
          <w:sz w:val="24"/>
          <w:szCs w:val="24"/>
          <w:rtl/>
        </w:rPr>
        <w:t xml:space="preserve"> ארגוניים</w:t>
      </w:r>
    </w:p>
    <w:p w:rsidR="00FC795F" w:rsidRDefault="00FC795F" w:rsidP="00FC795F">
      <w:pPr>
        <w:pStyle w:val="ae"/>
        <w:numPr>
          <w:ilvl w:val="1"/>
          <w:numId w:val="15"/>
        </w:numPr>
        <w:spacing w:after="0" w:line="360" w:lineRule="auto"/>
        <w:jc w:val="both"/>
        <w:rPr>
          <w:rFonts w:ascii="Arial" w:hAnsi="Arial"/>
          <w:sz w:val="24"/>
          <w:szCs w:val="24"/>
        </w:rPr>
      </w:pPr>
      <w:proofErr w:type="spellStart"/>
      <w:r>
        <w:rPr>
          <w:rFonts w:ascii="Arial" w:hAnsi="Arial" w:hint="cs"/>
          <w:sz w:val="24"/>
          <w:szCs w:val="24"/>
          <w:rtl/>
        </w:rPr>
        <w:t>התממה</w:t>
      </w:r>
      <w:proofErr w:type="spellEnd"/>
      <w:r>
        <w:rPr>
          <w:rFonts w:ascii="Arial" w:hAnsi="Arial" w:hint="cs"/>
          <w:sz w:val="24"/>
          <w:szCs w:val="24"/>
          <w:rtl/>
        </w:rPr>
        <w:t xml:space="preserve"> דינאמית</w:t>
      </w:r>
    </w:p>
    <w:p w:rsidR="00FC795F" w:rsidRDefault="00FC795F" w:rsidP="00FC795F">
      <w:pPr>
        <w:pStyle w:val="ae"/>
        <w:numPr>
          <w:ilvl w:val="1"/>
          <w:numId w:val="15"/>
        </w:numPr>
        <w:spacing w:after="0" w:line="360" w:lineRule="auto"/>
        <w:jc w:val="both"/>
        <w:rPr>
          <w:rFonts w:ascii="Arial" w:hAnsi="Arial"/>
          <w:sz w:val="24"/>
          <w:szCs w:val="24"/>
        </w:rPr>
      </w:pPr>
      <w:proofErr w:type="spellStart"/>
      <w:r>
        <w:rPr>
          <w:rFonts w:ascii="Arial" w:hAnsi="Arial" w:hint="cs"/>
          <w:sz w:val="24"/>
          <w:szCs w:val="24"/>
          <w:rtl/>
        </w:rPr>
        <w:t>התממה</w:t>
      </w:r>
      <w:proofErr w:type="spellEnd"/>
      <w:r>
        <w:rPr>
          <w:rFonts w:ascii="Arial" w:hAnsi="Arial" w:hint="cs"/>
          <w:sz w:val="24"/>
          <w:szCs w:val="24"/>
          <w:rtl/>
        </w:rPr>
        <w:t xml:space="preserve"> סטאטית</w:t>
      </w:r>
    </w:p>
    <w:p w:rsidR="00FC795F" w:rsidRDefault="00FC795F" w:rsidP="00FC795F">
      <w:pPr>
        <w:pStyle w:val="ae"/>
        <w:numPr>
          <w:ilvl w:val="0"/>
          <w:numId w:val="15"/>
        </w:numPr>
        <w:spacing w:after="0" w:line="360" w:lineRule="auto"/>
        <w:jc w:val="both"/>
        <w:rPr>
          <w:rFonts w:ascii="Arial" w:hAnsi="Arial"/>
          <w:sz w:val="24"/>
          <w:szCs w:val="24"/>
        </w:rPr>
      </w:pPr>
      <w:proofErr w:type="spellStart"/>
      <w:r>
        <w:rPr>
          <w:rFonts w:ascii="Arial" w:hAnsi="Arial" w:hint="cs"/>
          <w:sz w:val="24"/>
          <w:szCs w:val="24"/>
          <w:rtl/>
        </w:rPr>
        <w:t>התממה</w:t>
      </w:r>
      <w:proofErr w:type="spellEnd"/>
      <w:r>
        <w:rPr>
          <w:rFonts w:ascii="Arial" w:hAnsi="Arial" w:hint="cs"/>
          <w:sz w:val="24"/>
          <w:szCs w:val="24"/>
          <w:rtl/>
        </w:rPr>
        <w:t xml:space="preserve"> </w:t>
      </w:r>
      <w:proofErr w:type="spellStart"/>
      <w:r>
        <w:rPr>
          <w:rFonts w:ascii="Arial" w:hAnsi="Arial" w:hint="cs"/>
          <w:sz w:val="24"/>
          <w:szCs w:val="24"/>
          <w:rtl/>
        </w:rPr>
        <w:t>בינארגונית</w:t>
      </w:r>
      <w:proofErr w:type="spellEnd"/>
      <w:r>
        <w:rPr>
          <w:rFonts w:ascii="Arial" w:hAnsi="Arial" w:hint="cs"/>
          <w:sz w:val="24"/>
          <w:szCs w:val="24"/>
          <w:rtl/>
        </w:rPr>
        <w:t xml:space="preserve"> לצרכי מחקר חוצה-ארגונים</w:t>
      </w:r>
      <w:r w:rsidR="004232B3">
        <w:rPr>
          <w:rFonts w:ascii="Arial" w:hAnsi="Arial" w:hint="cs"/>
          <w:sz w:val="24"/>
          <w:szCs w:val="24"/>
          <w:rtl/>
        </w:rPr>
        <w:t xml:space="preserve"> </w:t>
      </w:r>
      <w:r w:rsidR="004232B3">
        <w:rPr>
          <w:rFonts w:ascii="Arial" w:hAnsi="Arial"/>
          <w:sz w:val="24"/>
          <w:szCs w:val="24"/>
          <w:rtl/>
        </w:rPr>
        <w:t>–</w:t>
      </w:r>
      <w:r w:rsidR="004232B3">
        <w:rPr>
          <w:rFonts w:ascii="Arial" w:hAnsi="Arial" w:hint="cs"/>
          <w:sz w:val="24"/>
          <w:szCs w:val="24"/>
          <w:rtl/>
        </w:rPr>
        <w:t xml:space="preserve"> </w:t>
      </w:r>
      <w:proofErr w:type="spellStart"/>
      <w:r w:rsidR="004232B3">
        <w:rPr>
          <w:rFonts w:ascii="Arial" w:hAnsi="Arial" w:hint="cs"/>
          <w:sz w:val="24"/>
          <w:szCs w:val="24"/>
          <w:rtl/>
        </w:rPr>
        <w:t>התממה</w:t>
      </w:r>
      <w:proofErr w:type="spellEnd"/>
      <w:r w:rsidR="004232B3">
        <w:rPr>
          <w:rFonts w:ascii="Arial" w:hAnsi="Arial" w:hint="cs"/>
          <w:sz w:val="24"/>
          <w:szCs w:val="24"/>
          <w:rtl/>
        </w:rPr>
        <w:t xml:space="preserve"> סטאטית</w:t>
      </w:r>
    </w:p>
    <w:p w:rsidR="00FC795F" w:rsidRDefault="00FC795F" w:rsidP="00FC795F">
      <w:pPr>
        <w:pStyle w:val="ae"/>
        <w:numPr>
          <w:ilvl w:val="0"/>
          <w:numId w:val="15"/>
        </w:numPr>
        <w:spacing w:after="0" w:line="360" w:lineRule="auto"/>
        <w:jc w:val="both"/>
        <w:rPr>
          <w:rFonts w:ascii="Arial" w:hAnsi="Arial"/>
          <w:sz w:val="24"/>
          <w:szCs w:val="24"/>
        </w:rPr>
      </w:pPr>
      <w:proofErr w:type="spellStart"/>
      <w:r>
        <w:rPr>
          <w:rFonts w:ascii="Arial" w:hAnsi="Arial" w:hint="cs"/>
          <w:sz w:val="24"/>
          <w:szCs w:val="24"/>
          <w:rtl/>
        </w:rPr>
        <w:t>התממה</w:t>
      </w:r>
      <w:proofErr w:type="spellEnd"/>
      <w:r>
        <w:rPr>
          <w:rFonts w:ascii="Arial" w:hAnsi="Arial" w:hint="cs"/>
          <w:sz w:val="24"/>
          <w:szCs w:val="24"/>
          <w:rtl/>
        </w:rPr>
        <w:t xml:space="preserve"> לאומית לאיסוף מידע מכלל ארגוני הבריאות עבור מאגר מרכזי במקרים הנדרשים</w:t>
      </w:r>
      <w:r w:rsidR="004232B3">
        <w:rPr>
          <w:rFonts w:ascii="Arial" w:hAnsi="Arial" w:hint="cs"/>
          <w:sz w:val="24"/>
          <w:szCs w:val="24"/>
          <w:rtl/>
        </w:rPr>
        <w:t xml:space="preserve"> </w:t>
      </w:r>
      <w:r w:rsidR="004232B3">
        <w:rPr>
          <w:rFonts w:ascii="Arial" w:hAnsi="Arial"/>
          <w:sz w:val="24"/>
          <w:szCs w:val="24"/>
          <w:rtl/>
        </w:rPr>
        <w:t>–</w:t>
      </w:r>
      <w:r w:rsidR="004232B3">
        <w:rPr>
          <w:rFonts w:ascii="Arial" w:hAnsi="Arial" w:hint="cs"/>
          <w:sz w:val="24"/>
          <w:szCs w:val="24"/>
          <w:rtl/>
        </w:rPr>
        <w:t xml:space="preserve"> </w:t>
      </w:r>
      <w:proofErr w:type="spellStart"/>
      <w:r w:rsidR="004232B3">
        <w:rPr>
          <w:rFonts w:ascii="Arial" w:hAnsi="Arial" w:hint="cs"/>
          <w:sz w:val="24"/>
          <w:szCs w:val="24"/>
          <w:rtl/>
        </w:rPr>
        <w:t>התממה</w:t>
      </w:r>
      <w:proofErr w:type="spellEnd"/>
      <w:r w:rsidR="004232B3">
        <w:rPr>
          <w:rFonts w:ascii="Arial" w:hAnsi="Arial" w:hint="cs"/>
          <w:sz w:val="24"/>
          <w:szCs w:val="24"/>
          <w:rtl/>
        </w:rPr>
        <w:t xml:space="preserve"> סטאטית</w:t>
      </w:r>
    </w:p>
    <w:p w:rsidR="00290FDD" w:rsidRDefault="00290FDD" w:rsidP="00290FDD">
      <w:pPr>
        <w:pStyle w:val="ae"/>
        <w:numPr>
          <w:ilvl w:val="0"/>
          <w:numId w:val="15"/>
        </w:numPr>
        <w:spacing w:after="0" w:line="360" w:lineRule="auto"/>
        <w:jc w:val="both"/>
        <w:rPr>
          <w:rFonts w:ascii="Arial" w:hAnsi="Arial"/>
          <w:sz w:val="24"/>
          <w:szCs w:val="24"/>
        </w:rPr>
      </w:pPr>
      <w:proofErr w:type="spellStart"/>
      <w:r>
        <w:rPr>
          <w:rFonts w:ascii="Arial" w:hAnsi="Arial" w:hint="cs"/>
          <w:sz w:val="24"/>
          <w:szCs w:val="24"/>
          <w:rtl/>
        </w:rPr>
        <w:t>התממה</w:t>
      </w:r>
      <w:proofErr w:type="spellEnd"/>
      <w:r>
        <w:rPr>
          <w:rFonts w:ascii="Arial" w:hAnsi="Arial" w:hint="cs"/>
          <w:sz w:val="24"/>
          <w:szCs w:val="24"/>
          <w:rtl/>
        </w:rPr>
        <w:t xml:space="preserve"> במסגרת מערכת לאומית, לצורך מתן גישה למידע (ללא העברת המידע) עבור חוקרים שיבצעו את מחקריהם בפלטפורמה ייעודית של משרד הבריאות </w:t>
      </w:r>
      <w:r>
        <w:rPr>
          <w:rFonts w:ascii="Arial" w:hAnsi="Arial"/>
          <w:sz w:val="24"/>
          <w:szCs w:val="24"/>
          <w:rtl/>
        </w:rPr>
        <w:t>–</w:t>
      </w:r>
      <w:r>
        <w:rPr>
          <w:rFonts w:ascii="Arial" w:hAnsi="Arial" w:hint="cs"/>
          <w:sz w:val="24"/>
          <w:szCs w:val="24"/>
          <w:rtl/>
        </w:rPr>
        <w:t xml:space="preserve"> </w:t>
      </w:r>
      <w:proofErr w:type="spellStart"/>
      <w:r>
        <w:rPr>
          <w:rFonts w:ascii="Arial" w:hAnsi="Arial" w:hint="cs"/>
          <w:sz w:val="24"/>
          <w:szCs w:val="24"/>
          <w:rtl/>
        </w:rPr>
        <w:t>התממה</w:t>
      </w:r>
      <w:proofErr w:type="spellEnd"/>
      <w:r>
        <w:rPr>
          <w:rFonts w:ascii="Arial" w:hAnsi="Arial" w:hint="cs"/>
          <w:sz w:val="24"/>
          <w:szCs w:val="24"/>
          <w:rtl/>
        </w:rPr>
        <w:t xml:space="preserve"> דינאמית</w:t>
      </w:r>
    </w:p>
    <w:p w:rsidR="004232B3" w:rsidRDefault="000F2601" w:rsidP="00FC795F">
      <w:pPr>
        <w:pStyle w:val="ae"/>
        <w:numPr>
          <w:ilvl w:val="0"/>
          <w:numId w:val="15"/>
        </w:numPr>
        <w:spacing w:after="0" w:line="360" w:lineRule="auto"/>
        <w:jc w:val="both"/>
        <w:rPr>
          <w:rFonts w:ascii="Arial" w:hAnsi="Arial"/>
          <w:sz w:val="24"/>
          <w:szCs w:val="24"/>
        </w:rPr>
      </w:pPr>
      <w:proofErr w:type="spellStart"/>
      <w:r>
        <w:rPr>
          <w:rFonts w:ascii="Arial" w:hAnsi="Arial" w:hint="cs"/>
          <w:sz w:val="24"/>
          <w:szCs w:val="24"/>
          <w:rtl/>
        </w:rPr>
        <w:t>התממת</w:t>
      </w:r>
      <w:proofErr w:type="spellEnd"/>
      <w:r>
        <w:rPr>
          <w:rFonts w:ascii="Arial" w:hAnsi="Arial" w:hint="cs"/>
          <w:sz w:val="24"/>
          <w:szCs w:val="24"/>
          <w:rtl/>
        </w:rPr>
        <w:t xml:space="preserve"> מידע מאחד או יותר מהמ</w:t>
      </w:r>
      <w:r w:rsidR="004232B3">
        <w:rPr>
          <w:rFonts w:ascii="Arial" w:hAnsi="Arial" w:hint="cs"/>
          <w:sz w:val="24"/>
          <w:szCs w:val="24"/>
          <w:rtl/>
        </w:rPr>
        <w:t xml:space="preserve">קרים המפורטים לעיל </w:t>
      </w:r>
      <w:r w:rsidR="004232B3">
        <w:rPr>
          <w:rFonts w:ascii="Arial" w:hAnsi="Arial"/>
          <w:sz w:val="24"/>
          <w:szCs w:val="24"/>
          <w:rtl/>
        </w:rPr>
        <w:t>–</w:t>
      </w:r>
      <w:r w:rsidR="004232B3">
        <w:rPr>
          <w:rFonts w:ascii="Arial" w:hAnsi="Arial" w:hint="cs"/>
          <w:sz w:val="24"/>
          <w:szCs w:val="24"/>
          <w:rtl/>
        </w:rPr>
        <w:t xml:space="preserve"> בעת הוצאת המידע לצרכי עיבוד חיצוני</w:t>
      </w:r>
      <w:r>
        <w:rPr>
          <w:rFonts w:ascii="Arial" w:hAnsi="Arial" w:hint="cs"/>
          <w:sz w:val="24"/>
          <w:szCs w:val="24"/>
          <w:rtl/>
        </w:rPr>
        <w:t xml:space="preserve"> לארגון</w:t>
      </w:r>
      <w:r w:rsidR="004232B3">
        <w:rPr>
          <w:rFonts w:ascii="Arial" w:hAnsi="Arial" w:hint="cs"/>
          <w:sz w:val="24"/>
          <w:szCs w:val="24"/>
          <w:rtl/>
        </w:rPr>
        <w:t xml:space="preserve"> </w:t>
      </w:r>
      <w:r w:rsidR="004232B3">
        <w:rPr>
          <w:rFonts w:ascii="Arial" w:hAnsi="Arial"/>
          <w:sz w:val="24"/>
          <w:szCs w:val="24"/>
          <w:rtl/>
        </w:rPr>
        <w:t>–</w:t>
      </w:r>
      <w:r w:rsidR="004232B3">
        <w:rPr>
          <w:rFonts w:ascii="Arial" w:hAnsi="Arial" w:hint="cs"/>
          <w:sz w:val="24"/>
          <w:szCs w:val="24"/>
          <w:rtl/>
        </w:rPr>
        <w:t xml:space="preserve"> </w:t>
      </w:r>
      <w:proofErr w:type="spellStart"/>
      <w:r w:rsidR="004232B3">
        <w:rPr>
          <w:rFonts w:ascii="Arial" w:hAnsi="Arial" w:hint="cs"/>
          <w:sz w:val="24"/>
          <w:szCs w:val="24"/>
          <w:rtl/>
        </w:rPr>
        <w:t>התממה</w:t>
      </w:r>
      <w:proofErr w:type="spellEnd"/>
      <w:r w:rsidR="004232B3">
        <w:rPr>
          <w:rFonts w:ascii="Arial" w:hAnsi="Arial" w:hint="cs"/>
          <w:sz w:val="24"/>
          <w:szCs w:val="24"/>
          <w:rtl/>
        </w:rPr>
        <w:t xml:space="preserve"> סטאטית</w:t>
      </w:r>
    </w:p>
    <w:p w:rsidR="004232B3" w:rsidRDefault="004232B3" w:rsidP="00FC795F">
      <w:pPr>
        <w:pStyle w:val="ae"/>
        <w:numPr>
          <w:ilvl w:val="0"/>
          <w:numId w:val="15"/>
        </w:numPr>
        <w:spacing w:after="0" w:line="360" w:lineRule="auto"/>
        <w:jc w:val="both"/>
        <w:rPr>
          <w:rFonts w:ascii="Arial" w:hAnsi="Arial"/>
          <w:sz w:val="24"/>
          <w:szCs w:val="24"/>
        </w:rPr>
      </w:pPr>
      <w:proofErr w:type="spellStart"/>
      <w:r>
        <w:rPr>
          <w:rFonts w:ascii="Arial" w:hAnsi="Arial" w:hint="cs"/>
          <w:sz w:val="24"/>
          <w:szCs w:val="24"/>
          <w:rtl/>
        </w:rPr>
        <w:t>התממת</w:t>
      </w:r>
      <w:proofErr w:type="spellEnd"/>
      <w:r>
        <w:rPr>
          <w:rFonts w:ascii="Arial" w:hAnsi="Arial" w:hint="cs"/>
          <w:sz w:val="24"/>
          <w:szCs w:val="24"/>
          <w:rtl/>
        </w:rPr>
        <w:t xml:space="preserve"> מידע לצורך פרסומו בציבור </w:t>
      </w:r>
      <w:r>
        <w:rPr>
          <w:rFonts w:ascii="Arial" w:hAnsi="Arial"/>
          <w:sz w:val="24"/>
          <w:szCs w:val="24"/>
          <w:rtl/>
        </w:rPr>
        <w:t>–</w:t>
      </w:r>
      <w:r>
        <w:rPr>
          <w:rFonts w:ascii="Arial" w:hAnsi="Arial" w:hint="cs"/>
          <w:sz w:val="24"/>
          <w:szCs w:val="24"/>
          <w:rtl/>
        </w:rPr>
        <w:t xml:space="preserve"> </w:t>
      </w:r>
      <w:proofErr w:type="spellStart"/>
      <w:r>
        <w:rPr>
          <w:rFonts w:ascii="Arial" w:hAnsi="Arial" w:hint="cs"/>
          <w:sz w:val="24"/>
          <w:szCs w:val="24"/>
          <w:rtl/>
        </w:rPr>
        <w:t>התממה</w:t>
      </w:r>
      <w:proofErr w:type="spellEnd"/>
      <w:r>
        <w:rPr>
          <w:rFonts w:ascii="Arial" w:hAnsi="Arial" w:hint="cs"/>
          <w:sz w:val="24"/>
          <w:szCs w:val="24"/>
          <w:rtl/>
        </w:rPr>
        <w:t xml:space="preserve"> סטאטית</w:t>
      </w:r>
    </w:p>
    <w:p w:rsidR="00FC795F" w:rsidRPr="00FC795F" w:rsidRDefault="004232B3" w:rsidP="00FC795F">
      <w:pPr>
        <w:pStyle w:val="ae"/>
        <w:numPr>
          <w:ilvl w:val="0"/>
          <w:numId w:val="15"/>
        </w:numPr>
        <w:spacing w:after="0" w:line="360" w:lineRule="auto"/>
        <w:jc w:val="both"/>
        <w:rPr>
          <w:rFonts w:ascii="Arial" w:hAnsi="Arial"/>
          <w:sz w:val="24"/>
          <w:szCs w:val="24"/>
          <w:rtl/>
        </w:rPr>
      </w:pPr>
      <w:proofErr w:type="spellStart"/>
      <w:r>
        <w:rPr>
          <w:rFonts w:ascii="Arial" w:hAnsi="Arial" w:hint="cs"/>
          <w:sz w:val="24"/>
          <w:szCs w:val="24"/>
          <w:rtl/>
        </w:rPr>
        <w:t>התממה</w:t>
      </w:r>
      <w:proofErr w:type="spellEnd"/>
      <w:r>
        <w:rPr>
          <w:rFonts w:ascii="Arial" w:hAnsi="Arial" w:hint="cs"/>
          <w:sz w:val="24"/>
          <w:szCs w:val="24"/>
          <w:rtl/>
        </w:rPr>
        <w:t xml:space="preserve"> פנים-ארגונית לצורכי סביבות בדיקות </w:t>
      </w:r>
      <w:r>
        <w:rPr>
          <w:rFonts w:ascii="Arial" w:hAnsi="Arial"/>
          <w:sz w:val="24"/>
          <w:szCs w:val="24"/>
          <w:rtl/>
        </w:rPr>
        <w:t>–</w:t>
      </w:r>
      <w:r>
        <w:rPr>
          <w:rFonts w:ascii="Arial" w:hAnsi="Arial" w:hint="cs"/>
          <w:sz w:val="24"/>
          <w:szCs w:val="24"/>
          <w:rtl/>
        </w:rPr>
        <w:t xml:space="preserve"> </w:t>
      </w:r>
      <w:proofErr w:type="spellStart"/>
      <w:r>
        <w:rPr>
          <w:rFonts w:ascii="Arial" w:hAnsi="Arial" w:hint="cs"/>
          <w:sz w:val="24"/>
          <w:szCs w:val="24"/>
          <w:rtl/>
        </w:rPr>
        <w:t>התממה</w:t>
      </w:r>
      <w:proofErr w:type="spellEnd"/>
      <w:r>
        <w:rPr>
          <w:rFonts w:ascii="Arial" w:hAnsi="Arial" w:hint="cs"/>
          <w:sz w:val="24"/>
          <w:szCs w:val="24"/>
          <w:rtl/>
        </w:rPr>
        <w:t xml:space="preserve"> סטאטית</w:t>
      </w:r>
    </w:p>
    <w:p w:rsidR="00813296" w:rsidRDefault="004232B3" w:rsidP="00906892">
      <w:pPr>
        <w:spacing w:after="0" w:line="360" w:lineRule="auto"/>
        <w:ind w:left="360"/>
        <w:jc w:val="both"/>
        <w:rPr>
          <w:rFonts w:ascii="Arial" w:hAnsi="Arial"/>
          <w:sz w:val="24"/>
          <w:szCs w:val="24"/>
          <w:rtl/>
        </w:rPr>
      </w:pPr>
      <w:r>
        <w:rPr>
          <w:rFonts w:ascii="Arial" w:hAnsi="Arial" w:hint="cs"/>
          <w:sz w:val="24"/>
          <w:szCs w:val="24"/>
          <w:rtl/>
        </w:rPr>
        <w:t>בעת המענה יש לציין לאילו מהמקרים הפורטים ניתן מענה במוצר המוצע, ובאיזו תצורה מומלץ ליישם זאת.</w:t>
      </w:r>
    </w:p>
    <w:p w:rsidR="00DC4660" w:rsidRPr="00B833F9" w:rsidRDefault="006A52F9" w:rsidP="006A52F9">
      <w:pPr>
        <w:numPr>
          <w:ilvl w:val="0"/>
          <w:numId w:val="1"/>
        </w:numPr>
        <w:spacing w:after="0" w:line="360" w:lineRule="auto"/>
        <w:rPr>
          <w:rFonts w:ascii="Arial" w:hAnsi="Arial"/>
          <w:b/>
          <w:bCs/>
          <w:sz w:val="24"/>
          <w:szCs w:val="24"/>
          <w:u w:val="single"/>
        </w:rPr>
      </w:pPr>
      <w:r>
        <w:rPr>
          <w:rFonts w:ascii="Arial" w:hAnsi="Arial" w:hint="cs"/>
          <w:b/>
          <w:bCs/>
          <w:sz w:val="24"/>
          <w:szCs w:val="24"/>
          <w:u w:val="single"/>
          <w:rtl/>
        </w:rPr>
        <w:t>דרישות מהמוצר</w:t>
      </w:r>
      <w:r w:rsidR="00F21110">
        <w:rPr>
          <w:rFonts w:ascii="Arial" w:hAnsi="Arial" w:hint="cs"/>
          <w:b/>
          <w:bCs/>
          <w:sz w:val="24"/>
          <w:szCs w:val="24"/>
          <w:u w:val="single"/>
          <w:rtl/>
        </w:rPr>
        <w:t xml:space="preserve"> </w:t>
      </w:r>
      <w:r w:rsidR="000B053C">
        <w:rPr>
          <w:rFonts w:ascii="Arial" w:hAnsi="Arial"/>
          <w:b/>
          <w:bCs/>
          <w:sz w:val="24"/>
          <w:szCs w:val="24"/>
          <w:u w:val="single"/>
          <w:rtl/>
        </w:rPr>
        <w:br/>
      </w:r>
      <w:r w:rsidR="00DC4660">
        <w:rPr>
          <w:rFonts w:ascii="Arial" w:hAnsi="Arial" w:hint="cs"/>
          <w:sz w:val="24"/>
          <w:szCs w:val="24"/>
          <w:rtl/>
        </w:rPr>
        <w:t>המשרד נמצא בשלבי גיבוש תפיסת הרגולציה ותפיסת ההפעלה בנושא. המשרד מבקש לקבל מידע מספקים המתמחים בתחום טכנולוגי זה, בכדי לסייע בגיבוש תפיסת הפתרון הלאומית בישראל, וכרקע לגיבוש דרישות המשרד למוצר שיספק מענה לצרכיו.</w:t>
      </w:r>
      <w:r w:rsidR="00B833F9">
        <w:rPr>
          <w:rFonts w:ascii="Arial" w:hAnsi="Arial" w:hint="cs"/>
          <w:sz w:val="24"/>
          <w:szCs w:val="24"/>
          <w:rtl/>
        </w:rPr>
        <w:t xml:space="preserve"> רשימת הדרישות המפורטת איננה מקיפה את כלל צרכי המשרד אלא מהווה הגדרה כללית של תחום הבעיה, תוך בקשה לקבל </w:t>
      </w:r>
      <w:proofErr w:type="spellStart"/>
      <w:r w:rsidR="00B833F9">
        <w:rPr>
          <w:rFonts w:ascii="Arial" w:hAnsi="Arial" w:hint="cs"/>
          <w:sz w:val="24"/>
          <w:szCs w:val="24"/>
          <w:rtl/>
        </w:rPr>
        <w:t>מהמציעים</w:t>
      </w:r>
      <w:proofErr w:type="spellEnd"/>
      <w:r w:rsidR="00B833F9">
        <w:rPr>
          <w:rFonts w:ascii="Arial" w:hAnsi="Arial" w:hint="cs"/>
          <w:sz w:val="24"/>
          <w:szCs w:val="24"/>
          <w:rtl/>
        </w:rPr>
        <w:t xml:space="preserve"> מידע על היכולות הקיימות בתחום זה.</w:t>
      </w:r>
    </w:p>
    <w:p w:rsidR="00B833F9" w:rsidRDefault="005B1A9E" w:rsidP="00DC4660">
      <w:pPr>
        <w:spacing w:after="0" w:line="360" w:lineRule="auto"/>
        <w:ind w:left="360"/>
        <w:rPr>
          <w:rFonts w:ascii="Arial" w:hAnsi="Arial"/>
          <w:b/>
          <w:bCs/>
          <w:sz w:val="24"/>
          <w:szCs w:val="24"/>
          <w:u w:val="single"/>
          <w:rtl/>
        </w:rPr>
      </w:pPr>
      <w:r>
        <w:rPr>
          <w:rFonts w:ascii="Arial" w:hAnsi="Arial" w:hint="cs"/>
          <w:b/>
          <w:bCs/>
          <w:sz w:val="24"/>
          <w:szCs w:val="24"/>
          <w:u w:val="single"/>
          <w:rtl/>
        </w:rPr>
        <w:t xml:space="preserve">ניתן להציע מוצרים אשר עומדים רק בחלק מהדרישות, ואף מוצרים אשר אינם מוצרי </w:t>
      </w:r>
      <w:r>
        <w:rPr>
          <w:rFonts w:ascii="Arial" w:hAnsi="Arial"/>
          <w:b/>
          <w:bCs/>
          <w:sz w:val="24"/>
          <w:szCs w:val="24"/>
          <w:u w:val="single"/>
        </w:rPr>
        <w:t>de-identification</w:t>
      </w:r>
      <w:r>
        <w:rPr>
          <w:rFonts w:ascii="Arial" w:hAnsi="Arial" w:hint="cs"/>
          <w:b/>
          <w:bCs/>
          <w:sz w:val="24"/>
          <w:szCs w:val="24"/>
          <w:u w:val="single"/>
          <w:rtl/>
        </w:rPr>
        <w:t xml:space="preserve"> בייעודם, אך להערכת המציע יכולים להתאים למענה לסוגיות המוצגות בפניה זו.</w:t>
      </w:r>
    </w:p>
    <w:p w:rsidR="005B1A9E" w:rsidRPr="00DC4660" w:rsidRDefault="005B1A9E" w:rsidP="00DC4660">
      <w:pPr>
        <w:spacing w:after="0" w:line="360" w:lineRule="auto"/>
        <w:ind w:left="360"/>
        <w:rPr>
          <w:rFonts w:ascii="Arial" w:hAnsi="Arial"/>
          <w:b/>
          <w:bCs/>
          <w:sz w:val="24"/>
          <w:szCs w:val="24"/>
          <w:u w:val="single"/>
          <w:rtl/>
        </w:rPr>
      </w:pPr>
    </w:p>
    <w:p w:rsidR="00A42147" w:rsidRDefault="00415B9B" w:rsidP="00DC4660">
      <w:pPr>
        <w:spacing w:after="0" w:line="360" w:lineRule="auto"/>
        <w:ind w:left="360"/>
        <w:rPr>
          <w:rFonts w:ascii="Arial" w:hAnsi="Arial"/>
          <w:b/>
          <w:bCs/>
          <w:sz w:val="24"/>
          <w:szCs w:val="24"/>
          <w:u w:val="single"/>
        </w:rPr>
      </w:pPr>
      <w:r w:rsidRPr="000B053C">
        <w:rPr>
          <w:rFonts w:ascii="Arial" w:hAnsi="Arial" w:hint="cs"/>
          <w:sz w:val="24"/>
          <w:szCs w:val="24"/>
          <w:rtl/>
        </w:rPr>
        <w:t xml:space="preserve">להלן רשימת </w:t>
      </w:r>
      <w:r w:rsidR="006A52F9">
        <w:rPr>
          <w:rFonts w:ascii="Arial" w:hAnsi="Arial" w:hint="cs"/>
          <w:sz w:val="24"/>
          <w:szCs w:val="24"/>
          <w:rtl/>
        </w:rPr>
        <w:t>דרישות המשרד</w:t>
      </w:r>
      <w:r w:rsidR="00E0100B">
        <w:rPr>
          <w:rFonts w:ascii="Arial" w:hAnsi="Arial" w:hint="cs"/>
          <w:sz w:val="24"/>
          <w:szCs w:val="24"/>
          <w:rtl/>
        </w:rPr>
        <w:t xml:space="preserve"> הראשונית</w:t>
      </w:r>
      <w:r w:rsidR="006A52F9">
        <w:rPr>
          <w:rFonts w:ascii="Arial" w:hAnsi="Arial" w:hint="cs"/>
          <w:sz w:val="24"/>
          <w:szCs w:val="24"/>
          <w:rtl/>
        </w:rPr>
        <w:t xml:space="preserve">. עבור כל דרישה יש </w:t>
      </w:r>
      <w:r w:rsidRPr="000B053C">
        <w:rPr>
          <w:rFonts w:ascii="Arial" w:hAnsi="Arial" w:hint="cs"/>
          <w:sz w:val="24"/>
          <w:szCs w:val="24"/>
          <w:rtl/>
        </w:rPr>
        <w:t xml:space="preserve">לציין האם </w:t>
      </w:r>
      <w:r w:rsidR="006A52F9">
        <w:rPr>
          <w:rFonts w:ascii="Arial" w:hAnsi="Arial" w:hint="cs"/>
          <w:sz w:val="24"/>
          <w:szCs w:val="24"/>
          <w:rtl/>
        </w:rPr>
        <w:t>נתמכת במוצר</w:t>
      </w:r>
      <w:r w:rsidRPr="000B053C">
        <w:rPr>
          <w:rFonts w:ascii="Arial" w:hAnsi="Arial" w:hint="cs"/>
          <w:sz w:val="24"/>
          <w:szCs w:val="24"/>
          <w:rtl/>
        </w:rPr>
        <w:t xml:space="preserve">, </w:t>
      </w:r>
      <w:r w:rsidR="006A52F9">
        <w:rPr>
          <w:rFonts w:ascii="Arial" w:hAnsi="Arial" w:hint="cs"/>
          <w:sz w:val="24"/>
          <w:szCs w:val="24"/>
          <w:rtl/>
        </w:rPr>
        <w:t>נתמכת</w:t>
      </w:r>
      <w:r w:rsidRPr="000B053C">
        <w:rPr>
          <w:rFonts w:ascii="Arial" w:hAnsi="Arial" w:hint="cs"/>
          <w:sz w:val="24"/>
          <w:szCs w:val="24"/>
          <w:rtl/>
        </w:rPr>
        <w:t xml:space="preserve"> חלקית או לא </w:t>
      </w:r>
      <w:r w:rsidR="006A52F9">
        <w:rPr>
          <w:rFonts w:ascii="Arial" w:hAnsi="Arial" w:hint="cs"/>
          <w:sz w:val="24"/>
          <w:szCs w:val="24"/>
          <w:rtl/>
        </w:rPr>
        <w:t>נתמכת</w:t>
      </w:r>
      <w:r w:rsidRPr="000B053C">
        <w:rPr>
          <w:rFonts w:ascii="Arial" w:hAnsi="Arial" w:hint="cs"/>
          <w:sz w:val="24"/>
          <w:szCs w:val="24"/>
          <w:rtl/>
        </w:rPr>
        <w:t>, וכן להוסיף התייחסות מתאימה.</w:t>
      </w:r>
    </w:p>
    <w:p w:rsidR="00431834" w:rsidRPr="0053686C" w:rsidRDefault="00A20D8D" w:rsidP="00D14650">
      <w:pPr>
        <w:numPr>
          <w:ilvl w:val="1"/>
          <w:numId w:val="1"/>
        </w:numPr>
        <w:spacing w:after="0" w:line="360" w:lineRule="auto"/>
        <w:rPr>
          <w:rFonts w:ascii="Arial" w:eastAsia="Times New Roman" w:hAnsi="Arial"/>
          <w:b/>
          <w:bCs/>
          <w:color w:val="000000"/>
          <w:sz w:val="24"/>
          <w:szCs w:val="24"/>
        </w:rPr>
      </w:pPr>
      <w:r>
        <w:rPr>
          <w:rFonts w:ascii="Arial" w:eastAsia="Times New Roman" w:hAnsi="Arial" w:hint="cs"/>
          <w:b/>
          <w:bCs/>
          <w:color w:val="000000"/>
          <w:sz w:val="24"/>
          <w:szCs w:val="24"/>
          <w:rtl/>
        </w:rPr>
        <w:t>ניהול מזהה ישות</w:t>
      </w:r>
    </w:p>
    <w:p w:rsidR="00A20D8D" w:rsidRDefault="00A20D8D" w:rsidP="006A52F9">
      <w:pPr>
        <w:numPr>
          <w:ilvl w:val="2"/>
          <w:numId w:val="1"/>
        </w:numPr>
        <w:spacing w:after="0" w:line="360" w:lineRule="auto"/>
        <w:ind w:left="1332" w:hanging="708"/>
        <w:rPr>
          <w:rFonts w:ascii="Arial" w:eastAsia="Times New Roman" w:hAnsi="Arial"/>
          <w:color w:val="000000"/>
          <w:sz w:val="24"/>
          <w:szCs w:val="24"/>
        </w:rPr>
      </w:pPr>
      <w:r>
        <w:rPr>
          <w:rFonts w:ascii="Arial" w:eastAsia="Times New Roman" w:hAnsi="Arial" w:hint="cs"/>
          <w:color w:val="000000"/>
          <w:sz w:val="24"/>
          <w:szCs w:val="24"/>
          <w:rtl/>
        </w:rPr>
        <w:t xml:space="preserve">המרה חד-כיוונית של </w:t>
      </w:r>
      <w:r w:rsidR="00764FA7">
        <w:rPr>
          <w:rFonts w:ascii="Arial" w:eastAsia="Times New Roman" w:hAnsi="Arial" w:hint="cs"/>
          <w:color w:val="000000"/>
          <w:sz w:val="24"/>
          <w:szCs w:val="24"/>
          <w:rtl/>
        </w:rPr>
        <w:t xml:space="preserve">מזהה ישות (לדוגמא: </w:t>
      </w:r>
      <w:r>
        <w:rPr>
          <w:rFonts w:ascii="Arial" w:eastAsia="Times New Roman" w:hAnsi="Arial" w:hint="cs"/>
          <w:color w:val="000000"/>
          <w:sz w:val="24"/>
          <w:szCs w:val="24"/>
          <w:rtl/>
        </w:rPr>
        <w:t>תעודות זהות</w:t>
      </w:r>
      <w:r w:rsidR="00764FA7">
        <w:rPr>
          <w:rFonts w:ascii="Arial" w:eastAsia="Times New Roman" w:hAnsi="Arial" w:hint="cs"/>
          <w:color w:val="000000"/>
          <w:sz w:val="24"/>
          <w:szCs w:val="24"/>
          <w:rtl/>
        </w:rPr>
        <w:t>)</w:t>
      </w:r>
      <w:r>
        <w:rPr>
          <w:rFonts w:ascii="Arial" w:eastAsia="Times New Roman" w:hAnsi="Arial" w:hint="cs"/>
          <w:color w:val="000000"/>
          <w:sz w:val="24"/>
          <w:szCs w:val="24"/>
          <w:rtl/>
        </w:rPr>
        <w:t xml:space="preserve"> למזהה חד-חד-ערכי</w:t>
      </w:r>
      <w:r w:rsidR="00A06FAA">
        <w:rPr>
          <w:rFonts w:ascii="Arial" w:eastAsia="Times New Roman" w:hAnsi="Arial" w:hint="cs"/>
          <w:color w:val="000000"/>
          <w:sz w:val="24"/>
          <w:szCs w:val="24"/>
          <w:rtl/>
        </w:rPr>
        <w:t xml:space="preserve"> מוסב</w:t>
      </w:r>
      <w:r>
        <w:rPr>
          <w:rFonts w:ascii="Arial" w:eastAsia="Times New Roman" w:hAnsi="Arial" w:hint="cs"/>
          <w:color w:val="000000"/>
          <w:sz w:val="24"/>
          <w:szCs w:val="24"/>
          <w:rtl/>
        </w:rPr>
        <w:t xml:space="preserve"> המאפשר הצלבה בין מקורות שונים</w:t>
      </w:r>
      <w:r w:rsidR="00A06FAA">
        <w:rPr>
          <w:rFonts w:ascii="Arial" w:eastAsia="Times New Roman" w:hAnsi="Arial" w:hint="cs"/>
          <w:color w:val="000000"/>
          <w:sz w:val="24"/>
          <w:szCs w:val="24"/>
          <w:rtl/>
        </w:rPr>
        <w:t>.</w:t>
      </w:r>
    </w:p>
    <w:p w:rsidR="00764FA7" w:rsidRDefault="00764FA7" w:rsidP="006A52F9">
      <w:pPr>
        <w:numPr>
          <w:ilvl w:val="2"/>
          <w:numId w:val="1"/>
        </w:numPr>
        <w:spacing w:after="0" w:line="360" w:lineRule="auto"/>
        <w:ind w:left="1332" w:hanging="708"/>
        <w:rPr>
          <w:rFonts w:ascii="Arial" w:eastAsia="Times New Roman" w:hAnsi="Arial"/>
          <w:color w:val="000000"/>
          <w:sz w:val="24"/>
          <w:szCs w:val="24"/>
        </w:rPr>
      </w:pPr>
      <w:r>
        <w:rPr>
          <w:rFonts w:ascii="Arial" w:eastAsia="Times New Roman" w:hAnsi="Arial" w:hint="cs"/>
          <w:color w:val="000000"/>
          <w:sz w:val="24"/>
          <w:szCs w:val="24"/>
          <w:rtl/>
        </w:rPr>
        <w:t xml:space="preserve">אפשרות להצפנת מזהה ישות באופן </w:t>
      </w:r>
      <w:proofErr w:type="spellStart"/>
      <w:r>
        <w:rPr>
          <w:rFonts w:ascii="Arial" w:eastAsia="Times New Roman" w:hAnsi="Arial" w:hint="cs"/>
          <w:color w:val="000000"/>
          <w:sz w:val="24"/>
          <w:szCs w:val="24"/>
          <w:rtl/>
        </w:rPr>
        <w:t>רוורסבילי</w:t>
      </w:r>
      <w:proofErr w:type="spellEnd"/>
      <w:r>
        <w:rPr>
          <w:rFonts w:ascii="Arial" w:eastAsia="Times New Roman" w:hAnsi="Arial" w:hint="cs"/>
          <w:color w:val="000000"/>
          <w:sz w:val="24"/>
          <w:szCs w:val="24"/>
          <w:rtl/>
        </w:rPr>
        <w:t xml:space="preserve"> (</w:t>
      </w:r>
      <w:r>
        <w:rPr>
          <w:rFonts w:ascii="Arial" w:eastAsia="Times New Roman" w:hAnsi="Arial"/>
          <w:color w:val="000000"/>
          <w:sz w:val="24"/>
          <w:szCs w:val="24"/>
        </w:rPr>
        <w:t>reversible</w:t>
      </w:r>
      <w:r>
        <w:rPr>
          <w:rFonts w:ascii="Arial" w:eastAsia="Times New Roman" w:hAnsi="Arial" w:hint="cs"/>
          <w:color w:val="000000"/>
          <w:sz w:val="24"/>
          <w:szCs w:val="24"/>
          <w:rtl/>
        </w:rPr>
        <w:t>).</w:t>
      </w:r>
    </w:p>
    <w:p w:rsidR="00764FA7" w:rsidRDefault="00764FA7" w:rsidP="006A52F9">
      <w:pPr>
        <w:numPr>
          <w:ilvl w:val="2"/>
          <w:numId w:val="1"/>
        </w:numPr>
        <w:spacing w:after="0" w:line="360" w:lineRule="auto"/>
        <w:ind w:left="1332" w:hanging="708"/>
        <w:rPr>
          <w:rFonts w:ascii="Arial" w:eastAsia="Times New Roman" w:hAnsi="Arial"/>
          <w:color w:val="000000"/>
          <w:sz w:val="24"/>
          <w:szCs w:val="24"/>
        </w:rPr>
      </w:pPr>
      <w:r>
        <w:rPr>
          <w:rFonts w:ascii="Arial" w:eastAsia="Times New Roman" w:hAnsi="Arial" w:hint="cs"/>
          <w:color w:val="000000"/>
          <w:sz w:val="24"/>
          <w:szCs w:val="24"/>
          <w:rtl/>
        </w:rPr>
        <w:t xml:space="preserve">אפשרות להמרה הכוללת מפתח של ארגון / מחקר </w:t>
      </w:r>
      <w:r>
        <w:rPr>
          <w:rFonts w:ascii="Arial" w:eastAsia="Times New Roman" w:hAnsi="Arial"/>
          <w:color w:val="000000"/>
          <w:sz w:val="24"/>
          <w:szCs w:val="24"/>
          <w:rtl/>
        </w:rPr>
        <w:t>–</w:t>
      </w:r>
      <w:r>
        <w:rPr>
          <w:rFonts w:ascii="Arial" w:eastAsia="Times New Roman" w:hAnsi="Arial" w:hint="cs"/>
          <w:color w:val="000000"/>
          <w:sz w:val="24"/>
          <w:szCs w:val="24"/>
          <w:rtl/>
        </w:rPr>
        <w:t xml:space="preserve"> כך שמזהה הישות יומר תמיד לאותו מזהה מוסב עבור אותו מחקר, אך לא עבור כלל המחקרים</w:t>
      </w:r>
      <w:r w:rsidR="00A06FAA">
        <w:rPr>
          <w:rFonts w:ascii="Arial" w:eastAsia="Times New Roman" w:hAnsi="Arial" w:hint="cs"/>
          <w:color w:val="000000"/>
          <w:sz w:val="24"/>
          <w:szCs w:val="24"/>
          <w:rtl/>
        </w:rPr>
        <w:t>.</w:t>
      </w:r>
    </w:p>
    <w:p w:rsidR="00737D50" w:rsidRDefault="00737D50" w:rsidP="006A52F9">
      <w:pPr>
        <w:numPr>
          <w:ilvl w:val="1"/>
          <w:numId w:val="1"/>
        </w:numPr>
        <w:spacing w:after="0" w:line="360" w:lineRule="auto"/>
        <w:rPr>
          <w:rFonts w:ascii="Arial" w:eastAsia="Times New Roman" w:hAnsi="Arial"/>
          <w:b/>
          <w:bCs/>
          <w:color w:val="000000"/>
          <w:sz w:val="24"/>
          <w:szCs w:val="24"/>
        </w:rPr>
      </w:pPr>
      <w:r>
        <w:rPr>
          <w:rFonts w:ascii="Arial" w:eastAsia="Times New Roman" w:hAnsi="Arial" w:hint="cs"/>
          <w:b/>
          <w:bCs/>
          <w:color w:val="000000"/>
          <w:sz w:val="24"/>
          <w:szCs w:val="24"/>
          <w:rtl/>
        </w:rPr>
        <w:t>השמטת מידע</w:t>
      </w:r>
    </w:p>
    <w:p w:rsidR="00737D50" w:rsidRDefault="00737D50" w:rsidP="00737D50">
      <w:pPr>
        <w:numPr>
          <w:ilvl w:val="2"/>
          <w:numId w:val="1"/>
        </w:numPr>
        <w:spacing w:after="0" w:line="360" w:lineRule="auto"/>
        <w:rPr>
          <w:rFonts w:ascii="Arial" w:eastAsia="Times New Roman" w:hAnsi="Arial"/>
          <w:color w:val="000000"/>
          <w:sz w:val="24"/>
          <w:szCs w:val="24"/>
        </w:rPr>
      </w:pPr>
      <w:r>
        <w:rPr>
          <w:rFonts w:ascii="Arial" w:eastAsia="Times New Roman" w:hAnsi="Arial" w:hint="cs"/>
          <w:color w:val="000000"/>
          <w:sz w:val="24"/>
          <w:szCs w:val="24"/>
          <w:rtl/>
        </w:rPr>
        <w:t xml:space="preserve">הפעלת </w:t>
      </w:r>
      <w:proofErr w:type="spellStart"/>
      <w:r>
        <w:rPr>
          <w:rFonts w:ascii="Arial" w:eastAsia="Times New Roman" w:hAnsi="Arial" w:hint="cs"/>
          <w:color w:val="000000"/>
          <w:sz w:val="24"/>
          <w:szCs w:val="24"/>
          <w:rtl/>
        </w:rPr>
        <w:t>לוגיקות</w:t>
      </w:r>
      <w:proofErr w:type="spellEnd"/>
      <w:r>
        <w:rPr>
          <w:rFonts w:ascii="Arial" w:eastAsia="Times New Roman" w:hAnsi="Arial" w:hint="cs"/>
          <w:color w:val="000000"/>
          <w:sz w:val="24"/>
          <w:szCs w:val="24"/>
          <w:rtl/>
        </w:rPr>
        <w:t xml:space="preserve"> להשמטת מידע, בהתאם ל</w:t>
      </w:r>
      <w:r w:rsidR="00A06FAA">
        <w:rPr>
          <w:rFonts w:ascii="Arial" w:eastAsia="Times New Roman" w:hAnsi="Arial" w:hint="cs"/>
          <w:color w:val="000000"/>
          <w:sz w:val="24"/>
          <w:szCs w:val="24"/>
          <w:rtl/>
        </w:rPr>
        <w:t xml:space="preserve">מתודולוגיות מקובלות, ובהתאם לקונפיגורציה פרטנית של המערכת (הורדת פרטים, הורדת פרטים חלקיים, המרת פרטים </w:t>
      </w:r>
      <w:proofErr w:type="spellStart"/>
      <w:r w:rsidR="00A06FAA">
        <w:rPr>
          <w:rFonts w:ascii="Arial" w:eastAsia="Times New Roman" w:hAnsi="Arial" w:hint="cs"/>
          <w:color w:val="000000"/>
          <w:sz w:val="24"/>
          <w:szCs w:val="24"/>
          <w:rtl/>
        </w:rPr>
        <w:t>מדוייקים</w:t>
      </w:r>
      <w:proofErr w:type="spellEnd"/>
      <w:r w:rsidR="00A06FAA">
        <w:rPr>
          <w:rFonts w:ascii="Arial" w:eastAsia="Times New Roman" w:hAnsi="Arial" w:hint="cs"/>
          <w:color w:val="000000"/>
          <w:sz w:val="24"/>
          <w:szCs w:val="24"/>
          <w:rtl/>
        </w:rPr>
        <w:t xml:space="preserve"> כדוגמת גיל לפרט כללי יותר כדוגמת קבוצת גילאים)</w:t>
      </w:r>
      <w:r w:rsidR="00B43B50">
        <w:rPr>
          <w:rFonts w:ascii="Arial" w:eastAsia="Times New Roman" w:hAnsi="Arial" w:hint="cs"/>
          <w:color w:val="000000"/>
          <w:sz w:val="24"/>
          <w:szCs w:val="24"/>
          <w:rtl/>
        </w:rPr>
        <w:t>.</w:t>
      </w:r>
    </w:p>
    <w:p w:rsidR="00737D50" w:rsidRDefault="00737D50" w:rsidP="006A52F9">
      <w:pPr>
        <w:numPr>
          <w:ilvl w:val="1"/>
          <w:numId w:val="1"/>
        </w:numPr>
        <w:spacing w:after="0" w:line="360" w:lineRule="auto"/>
        <w:rPr>
          <w:rFonts w:ascii="Arial" w:eastAsia="Times New Roman" w:hAnsi="Arial"/>
          <w:b/>
          <w:bCs/>
          <w:color w:val="000000"/>
          <w:sz w:val="24"/>
          <w:szCs w:val="24"/>
        </w:rPr>
      </w:pPr>
      <w:proofErr w:type="spellStart"/>
      <w:r>
        <w:rPr>
          <w:rFonts w:ascii="Arial" w:eastAsia="Times New Roman" w:hAnsi="Arial" w:hint="cs"/>
          <w:b/>
          <w:bCs/>
          <w:color w:val="000000"/>
          <w:sz w:val="24"/>
          <w:szCs w:val="24"/>
          <w:rtl/>
        </w:rPr>
        <w:t>אגרגציה</w:t>
      </w:r>
      <w:proofErr w:type="spellEnd"/>
      <w:r>
        <w:rPr>
          <w:rFonts w:ascii="Arial" w:eastAsia="Times New Roman" w:hAnsi="Arial" w:hint="cs"/>
          <w:b/>
          <w:bCs/>
          <w:color w:val="000000"/>
          <w:sz w:val="24"/>
          <w:szCs w:val="24"/>
          <w:rtl/>
        </w:rPr>
        <w:t xml:space="preserve"> של מידע</w:t>
      </w:r>
    </w:p>
    <w:p w:rsidR="00737D50" w:rsidRDefault="00A06FAA" w:rsidP="00A06FAA">
      <w:pPr>
        <w:numPr>
          <w:ilvl w:val="2"/>
          <w:numId w:val="1"/>
        </w:numPr>
        <w:spacing w:after="0" w:line="360" w:lineRule="auto"/>
        <w:rPr>
          <w:rFonts w:ascii="Arial" w:eastAsia="Times New Roman" w:hAnsi="Arial"/>
          <w:b/>
          <w:bCs/>
          <w:color w:val="000000"/>
          <w:sz w:val="24"/>
          <w:szCs w:val="24"/>
        </w:rPr>
      </w:pPr>
      <w:r>
        <w:rPr>
          <w:rFonts w:ascii="Arial" w:eastAsia="Times New Roman" w:hAnsi="Arial" w:hint="cs"/>
          <w:color w:val="000000"/>
          <w:sz w:val="24"/>
          <w:szCs w:val="24"/>
          <w:rtl/>
        </w:rPr>
        <w:t xml:space="preserve">הפעלת אלגוריתמים </w:t>
      </w:r>
      <w:proofErr w:type="spellStart"/>
      <w:r>
        <w:rPr>
          <w:rFonts w:ascii="Arial" w:eastAsia="Times New Roman" w:hAnsi="Arial" w:hint="cs"/>
          <w:color w:val="000000"/>
          <w:sz w:val="24"/>
          <w:szCs w:val="24"/>
          <w:rtl/>
        </w:rPr>
        <w:t>לאגרגציה</w:t>
      </w:r>
      <w:proofErr w:type="spellEnd"/>
      <w:r>
        <w:rPr>
          <w:rFonts w:ascii="Arial" w:eastAsia="Times New Roman" w:hAnsi="Arial" w:hint="cs"/>
          <w:color w:val="000000"/>
          <w:sz w:val="24"/>
          <w:szCs w:val="24"/>
          <w:rtl/>
        </w:rPr>
        <w:t xml:space="preserve"> של מידע לתאים, על פי מתודולוגיית </w:t>
      </w:r>
      <w:r>
        <w:rPr>
          <w:rFonts w:ascii="Arial" w:eastAsia="Times New Roman" w:hAnsi="Arial"/>
          <w:color w:val="000000"/>
          <w:sz w:val="24"/>
          <w:szCs w:val="24"/>
        </w:rPr>
        <w:t>k-anonymity</w:t>
      </w:r>
      <w:r>
        <w:rPr>
          <w:rFonts w:ascii="Arial" w:eastAsia="Times New Roman" w:hAnsi="Arial" w:hint="cs"/>
          <w:color w:val="000000"/>
          <w:sz w:val="24"/>
          <w:szCs w:val="24"/>
          <w:rtl/>
        </w:rPr>
        <w:t xml:space="preserve"> או </w:t>
      </w:r>
      <w:r w:rsidR="00B43B50">
        <w:rPr>
          <w:rFonts w:ascii="Arial" w:eastAsia="Times New Roman" w:hAnsi="Arial" w:hint="cs"/>
          <w:color w:val="000000"/>
          <w:sz w:val="24"/>
          <w:szCs w:val="24"/>
          <w:rtl/>
        </w:rPr>
        <w:t xml:space="preserve">מתודולוגיות </w:t>
      </w:r>
      <w:r>
        <w:rPr>
          <w:rFonts w:ascii="Arial" w:eastAsia="Times New Roman" w:hAnsi="Arial" w:hint="cs"/>
          <w:color w:val="000000"/>
          <w:sz w:val="24"/>
          <w:szCs w:val="24"/>
          <w:rtl/>
        </w:rPr>
        <w:t>אחרות</w:t>
      </w:r>
      <w:r>
        <w:rPr>
          <w:rFonts w:ascii="Arial" w:eastAsia="Times New Roman" w:hAnsi="Arial" w:hint="cs"/>
          <w:b/>
          <w:bCs/>
          <w:color w:val="000000"/>
          <w:sz w:val="24"/>
          <w:szCs w:val="24"/>
          <w:rtl/>
        </w:rPr>
        <w:t>.</w:t>
      </w:r>
    </w:p>
    <w:p w:rsidR="00A06FAA" w:rsidRPr="00A06FAA" w:rsidRDefault="00A06FAA" w:rsidP="00A06FAA">
      <w:pPr>
        <w:numPr>
          <w:ilvl w:val="2"/>
          <w:numId w:val="1"/>
        </w:numPr>
        <w:spacing w:after="0" w:line="360" w:lineRule="auto"/>
        <w:rPr>
          <w:rFonts w:ascii="Arial" w:eastAsia="Times New Roman" w:hAnsi="Arial"/>
          <w:color w:val="000000"/>
          <w:sz w:val="24"/>
          <w:szCs w:val="24"/>
        </w:rPr>
      </w:pPr>
      <w:r w:rsidRPr="00A06FAA">
        <w:rPr>
          <w:rFonts w:ascii="Arial" w:eastAsia="Times New Roman" w:hAnsi="Arial" w:hint="cs"/>
          <w:color w:val="000000"/>
          <w:sz w:val="24"/>
          <w:szCs w:val="24"/>
          <w:rtl/>
        </w:rPr>
        <w:t xml:space="preserve">יש לפרט יכולת קונפיגורציה במוצר </w:t>
      </w:r>
      <w:proofErr w:type="spellStart"/>
      <w:r w:rsidRPr="00A06FAA">
        <w:rPr>
          <w:rFonts w:ascii="Arial" w:eastAsia="Times New Roman" w:hAnsi="Arial" w:hint="cs"/>
          <w:color w:val="000000"/>
          <w:sz w:val="24"/>
          <w:szCs w:val="24"/>
          <w:rtl/>
        </w:rPr>
        <w:t>לאגרגציות</w:t>
      </w:r>
      <w:proofErr w:type="spellEnd"/>
      <w:r w:rsidRPr="00A06FAA">
        <w:rPr>
          <w:rFonts w:ascii="Arial" w:eastAsia="Times New Roman" w:hAnsi="Arial" w:hint="cs"/>
          <w:color w:val="000000"/>
          <w:sz w:val="24"/>
          <w:szCs w:val="24"/>
          <w:rtl/>
        </w:rPr>
        <w:t xml:space="preserve"> שונות</w:t>
      </w:r>
      <w:r w:rsidR="00B43B50">
        <w:rPr>
          <w:rFonts w:ascii="Arial" w:eastAsia="Times New Roman" w:hAnsi="Arial" w:hint="cs"/>
          <w:color w:val="000000"/>
          <w:sz w:val="24"/>
          <w:szCs w:val="24"/>
          <w:rtl/>
        </w:rPr>
        <w:t>.</w:t>
      </w:r>
    </w:p>
    <w:p w:rsidR="00737D50" w:rsidRDefault="00737D50" w:rsidP="006A52F9">
      <w:pPr>
        <w:numPr>
          <w:ilvl w:val="1"/>
          <w:numId w:val="1"/>
        </w:numPr>
        <w:spacing w:after="0" w:line="360" w:lineRule="auto"/>
        <w:rPr>
          <w:rFonts w:ascii="Arial" w:eastAsia="Times New Roman" w:hAnsi="Arial"/>
          <w:b/>
          <w:bCs/>
          <w:color w:val="000000"/>
          <w:sz w:val="24"/>
          <w:szCs w:val="24"/>
        </w:rPr>
      </w:pPr>
      <w:r>
        <w:rPr>
          <w:rFonts w:ascii="Arial" w:eastAsia="Times New Roman" w:hAnsi="Arial" w:hint="cs"/>
          <w:b/>
          <w:bCs/>
          <w:color w:val="000000"/>
          <w:sz w:val="24"/>
          <w:szCs w:val="24"/>
          <w:rtl/>
        </w:rPr>
        <w:t>"שיבוש" מידע</w:t>
      </w:r>
    </w:p>
    <w:p w:rsidR="00A06FAA" w:rsidRPr="00B43B50" w:rsidRDefault="00A06FAA" w:rsidP="00A06FAA">
      <w:pPr>
        <w:numPr>
          <w:ilvl w:val="2"/>
          <w:numId w:val="1"/>
        </w:numPr>
        <w:spacing w:after="0" w:line="360" w:lineRule="auto"/>
        <w:rPr>
          <w:rFonts w:ascii="Arial" w:eastAsia="Times New Roman" w:hAnsi="Arial"/>
          <w:color w:val="000000"/>
          <w:sz w:val="24"/>
          <w:szCs w:val="24"/>
        </w:rPr>
      </w:pPr>
      <w:r>
        <w:rPr>
          <w:rFonts w:ascii="Arial" w:eastAsia="Times New Roman" w:hAnsi="Arial" w:hint="cs"/>
          <w:color w:val="000000"/>
          <w:sz w:val="24"/>
          <w:szCs w:val="24"/>
          <w:rtl/>
        </w:rPr>
        <w:t>הפעלת שיבושי מידע</w:t>
      </w:r>
      <w:r w:rsidR="00B43B50" w:rsidRPr="00B43B50">
        <w:rPr>
          <w:rFonts w:ascii="Arial" w:eastAsia="Times New Roman" w:hAnsi="Arial" w:hint="cs"/>
          <w:color w:val="000000"/>
          <w:sz w:val="24"/>
          <w:szCs w:val="24"/>
          <w:rtl/>
        </w:rPr>
        <w:t xml:space="preserve"> מובנים</w:t>
      </w:r>
      <w:r w:rsidR="00B43B50">
        <w:rPr>
          <w:rFonts w:ascii="Arial" w:eastAsia="Times New Roman" w:hAnsi="Arial" w:hint="cs"/>
          <w:color w:val="000000"/>
          <w:sz w:val="24"/>
          <w:szCs w:val="24"/>
          <w:rtl/>
        </w:rPr>
        <w:t xml:space="preserve"> </w:t>
      </w:r>
      <w:r w:rsidR="004232B3">
        <w:rPr>
          <w:rFonts w:ascii="Arial" w:eastAsia="Times New Roman" w:hAnsi="Arial"/>
          <w:color w:val="000000"/>
          <w:sz w:val="24"/>
          <w:szCs w:val="24"/>
          <w:rtl/>
        </w:rPr>
        <w:t>–</w:t>
      </w:r>
      <w:r w:rsidR="004232B3">
        <w:rPr>
          <w:rFonts w:ascii="Arial" w:eastAsia="Times New Roman" w:hAnsi="Arial" w:hint="cs"/>
          <w:color w:val="000000"/>
          <w:sz w:val="24"/>
          <w:szCs w:val="24"/>
          <w:rtl/>
        </w:rPr>
        <w:t xml:space="preserve"> אילו אפשרויות קיימות</w:t>
      </w:r>
    </w:p>
    <w:p w:rsidR="00A20D8D" w:rsidRDefault="00A20D8D" w:rsidP="006A52F9">
      <w:pPr>
        <w:numPr>
          <w:ilvl w:val="1"/>
          <w:numId w:val="1"/>
        </w:numPr>
        <w:spacing w:after="0" w:line="360" w:lineRule="auto"/>
        <w:rPr>
          <w:rFonts w:ascii="Arial" w:eastAsia="Times New Roman" w:hAnsi="Arial"/>
          <w:b/>
          <w:bCs/>
          <w:color w:val="000000"/>
          <w:sz w:val="24"/>
          <w:szCs w:val="24"/>
        </w:rPr>
      </w:pPr>
      <w:proofErr w:type="spellStart"/>
      <w:r>
        <w:rPr>
          <w:rFonts w:ascii="Arial" w:eastAsia="Times New Roman" w:hAnsi="Arial" w:hint="cs"/>
          <w:b/>
          <w:bCs/>
          <w:color w:val="000000"/>
          <w:sz w:val="24"/>
          <w:szCs w:val="24"/>
          <w:rtl/>
        </w:rPr>
        <w:t>התממה</w:t>
      </w:r>
      <w:proofErr w:type="spellEnd"/>
      <w:r>
        <w:rPr>
          <w:rFonts w:ascii="Arial" w:eastAsia="Times New Roman" w:hAnsi="Arial" w:hint="cs"/>
          <w:b/>
          <w:bCs/>
          <w:color w:val="000000"/>
          <w:sz w:val="24"/>
          <w:szCs w:val="24"/>
          <w:rtl/>
        </w:rPr>
        <w:t xml:space="preserve"> דינאמית</w:t>
      </w:r>
    </w:p>
    <w:p w:rsidR="00CB7568" w:rsidRPr="00E0100B" w:rsidRDefault="00A20D8D" w:rsidP="006A52F9">
      <w:pPr>
        <w:numPr>
          <w:ilvl w:val="2"/>
          <w:numId w:val="1"/>
        </w:numPr>
        <w:spacing w:after="0" w:line="360" w:lineRule="auto"/>
        <w:ind w:left="1332" w:hanging="708"/>
        <w:rPr>
          <w:rFonts w:ascii="Arial" w:eastAsia="Times New Roman" w:hAnsi="Arial"/>
          <w:color w:val="000000"/>
          <w:sz w:val="24"/>
          <w:szCs w:val="24"/>
        </w:rPr>
      </w:pPr>
      <w:r w:rsidRPr="00E0100B">
        <w:rPr>
          <w:rFonts w:ascii="Arial" w:eastAsia="Times New Roman" w:hAnsi="Arial" w:hint="cs"/>
          <w:color w:val="000000"/>
          <w:sz w:val="24"/>
          <w:szCs w:val="24"/>
          <w:rtl/>
        </w:rPr>
        <w:t>מיסוך פרטי זיהוי מוגדרים באופן שיאפשר תצוגה של מידע ללא פרטים מזהים, אך מבלי לשנות את המידע הגולמי השמור בבסיס הנתונים.</w:t>
      </w:r>
    </w:p>
    <w:p w:rsidR="00A20D8D" w:rsidRPr="00E0100B" w:rsidRDefault="00A20D8D" w:rsidP="006A52F9">
      <w:pPr>
        <w:numPr>
          <w:ilvl w:val="2"/>
          <w:numId w:val="1"/>
        </w:numPr>
        <w:spacing w:after="0" w:line="360" w:lineRule="auto"/>
        <w:ind w:left="1332" w:hanging="708"/>
        <w:rPr>
          <w:rFonts w:ascii="Arial" w:eastAsia="Times New Roman" w:hAnsi="Arial"/>
          <w:color w:val="000000"/>
          <w:sz w:val="24"/>
          <w:szCs w:val="24"/>
        </w:rPr>
      </w:pPr>
      <w:r w:rsidRPr="00E0100B">
        <w:rPr>
          <w:rFonts w:ascii="Arial" w:eastAsia="Times New Roman" w:hAnsi="Arial" w:hint="cs"/>
          <w:color w:val="000000"/>
          <w:sz w:val="24"/>
          <w:szCs w:val="24"/>
          <w:rtl/>
        </w:rPr>
        <w:t xml:space="preserve">הגדרת תבניות ולוגיקה עסקית לטרנספורמציה של מידע </w:t>
      </w:r>
      <w:proofErr w:type="spellStart"/>
      <w:r w:rsidRPr="00E0100B">
        <w:rPr>
          <w:rFonts w:ascii="Arial" w:eastAsia="Times New Roman" w:hAnsi="Arial" w:hint="cs"/>
          <w:color w:val="000000"/>
          <w:sz w:val="24"/>
          <w:szCs w:val="24"/>
          <w:rtl/>
        </w:rPr>
        <w:t>מותמם</w:t>
      </w:r>
      <w:proofErr w:type="spellEnd"/>
      <w:r w:rsidRPr="00E0100B">
        <w:rPr>
          <w:rFonts w:ascii="Arial" w:eastAsia="Times New Roman" w:hAnsi="Arial" w:hint="cs"/>
          <w:color w:val="000000"/>
          <w:sz w:val="24"/>
          <w:szCs w:val="24"/>
          <w:rtl/>
        </w:rPr>
        <w:t xml:space="preserve"> </w:t>
      </w:r>
      <w:r w:rsidRPr="00E0100B">
        <w:rPr>
          <w:rFonts w:ascii="Arial" w:eastAsia="Times New Roman" w:hAnsi="Arial"/>
          <w:color w:val="000000"/>
          <w:sz w:val="24"/>
          <w:szCs w:val="24"/>
          <w:rtl/>
        </w:rPr>
        <w:t>–</w:t>
      </w:r>
      <w:r w:rsidRPr="00E0100B">
        <w:rPr>
          <w:rFonts w:ascii="Arial" w:eastAsia="Times New Roman" w:hAnsi="Arial" w:hint="cs"/>
          <w:color w:val="000000"/>
          <w:sz w:val="24"/>
          <w:szCs w:val="24"/>
          <w:rtl/>
        </w:rPr>
        <w:t xml:space="preserve"> הגדרת דרישות שעל המידע </w:t>
      </w:r>
      <w:proofErr w:type="spellStart"/>
      <w:r w:rsidRPr="00E0100B">
        <w:rPr>
          <w:rFonts w:ascii="Arial" w:eastAsia="Times New Roman" w:hAnsi="Arial" w:hint="cs"/>
          <w:color w:val="000000"/>
          <w:sz w:val="24"/>
          <w:szCs w:val="24"/>
          <w:rtl/>
        </w:rPr>
        <w:t>המותמם</w:t>
      </w:r>
      <w:proofErr w:type="spellEnd"/>
      <w:r w:rsidRPr="00E0100B">
        <w:rPr>
          <w:rFonts w:ascii="Arial" w:eastAsia="Times New Roman" w:hAnsi="Arial" w:hint="cs"/>
          <w:color w:val="000000"/>
          <w:sz w:val="24"/>
          <w:szCs w:val="24"/>
          <w:rtl/>
        </w:rPr>
        <w:t xml:space="preserve"> לעמוד בהן בכדי לאפשר שימוש אפקטיבי בו לצרכי בדיקות. למשל, הגדרה של מספר תעודת זהות שנדרשת לעמוד </w:t>
      </w:r>
      <w:proofErr w:type="spellStart"/>
      <w:r w:rsidRPr="00E0100B">
        <w:rPr>
          <w:rFonts w:ascii="Arial" w:eastAsia="Times New Roman" w:hAnsi="Arial" w:hint="cs"/>
          <w:color w:val="000000"/>
          <w:sz w:val="24"/>
          <w:szCs w:val="24"/>
          <w:rtl/>
        </w:rPr>
        <w:t>בואלידציה</w:t>
      </w:r>
      <w:proofErr w:type="spellEnd"/>
      <w:r w:rsidRPr="00E0100B">
        <w:rPr>
          <w:rFonts w:ascii="Arial" w:eastAsia="Times New Roman" w:hAnsi="Arial" w:hint="cs"/>
          <w:color w:val="000000"/>
          <w:sz w:val="24"/>
          <w:szCs w:val="24"/>
          <w:rtl/>
        </w:rPr>
        <w:t xml:space="preserve"> של מספרי תעודות זהות (למרות שאין מדובר במספר </w:t>
      </w:r>
      <w:proofErr w:type="spellStart"/>
      <w:r w:rsidRPr="00E0100B">
        <w:rPr>
          <w:rFonts w:ascii="Arial" w:eastAsia="Times New Roman" w:hAnsi="Arial" w:hint="cs"/>
          <w:color w:val="000000"/>
          <w:sz w:val="24"/>
          <w:szCs w:val="24"/>
          <w:rtl/>
        </w:rPr>
        <w:t>אמיתי</w:t>
      </w:r>
      <w:proofErr w:type="spellEnd"/>
      <w:r w:rsidRPr="00E0100B">
        <w:rPr>
          <w:rFonts w:ascii="Arial" w:eastAsia="Times New Roman" w:hAnsi="Arial" w:hint="cs"/>
          <w:color w:val="000000"/>
          <w:sz w:val="24"/>
          <w:szCs w:val="24"/>
          <w:rtl/>
        </w:rPr>
        <w:t>).</w:t>
      </w:r>
    </w:p>
    <w:p w:rsidR="00E55B3E" w:rsidRDefault="005B1A9E" w:rsidP="000720B4">
      <w:pPr>
        <w:numPr>
          <w:ilvl w:val="1"/>
          <w:numId w:val="1"/>
        </w:numPr>
        <w:spacing w:after="0" w:line="360" w:lineRule="auto"/>
        <w:rPr>
          <w:rFonts w:ascii="Arial" w:eastAsia="Times New Roman" w:hAnsi="Arial"/>
          <w:b/>
          <w:bCs/>
          <w:color w:val="000000"/>
          <w:sz w:val="24"/>
          <w:szCs w:val="24"/>
        </w:rPr>
      </w:pPr>
      <w:bookmarkStart w:id="3" w:name="_Ref393701558"/>
      <w:r>
        <w:rPr>
          <w:rFonts w:ascii="Arial" w:eastAsia="Times New Roman" w:hAnsi="Arial"/>
          <w:b/>
          <w:bCs/>
          <w:color w:val="000000"/>
          <w:sz w:val="24"/>
          <w:szCs w:val="24"/>
        </w:rPr>
        <w:t>Watermarks</w:t>
      </w:r>
      <w:r>
        <w:rPr>
          <w:rFonts w:ascii="Arial" w:eastAsia="Times New Roman" w:hAnsi="Arial" w:hint="cs"/>
          <w:b/>
          <w:bCs/>
          <w:color w:val="000000"/>
          <w:sz w:val="24"/>
          <w:szCs w:val="24"/>
          <w:rtl/>
        </w:rPr>
        <w:t xml:space="preserve"> </w:t>
      </w:r>
      <w:r>
        <w:rPr>
          <w:rFonts w:ascii="Arial" w:eastAsia="Times New Roman" w:hAnsi="Arial"/>
          <w:b/>
          <w:bCs/>
          <w:color w:val="000000"/>
          <w:sz w:val="24"/>
          <w:szCs w:val="24"/>
          <w:rtl/>
        </w:rPr>
        <w:t>–</w:t>
      </w:r>
      <w:r>
        <w:rPr>
          <w:rFonts w:ascii="Arial" w:eastAsia="Times New Roman" w:hAnsi="Arial" w:hint="cs"/>
          <w:b/>
          <w:bCs/>
          <w:color w:val="000000"/>
          <w:sz w:val="24"/>
          <w:szCs w:val="24"/>
          <w:rtl/>
        </w:rPr>
        <w:t xml:space="preserve"> "סימון מסווה" של מידע</w:t>
      </w:r>
    </w:p>
    <w:p w:rsidR="00E55B3E" w:rsidRDefault="00E55B3E" w:rsidP="00E55B3E">
      <w:pPr>
        <w:numPr>
          <w:ilvl w:val="2"/>
          <w:numId w:val="1"/>
        </w:numPr>
        <w:spacing w:after="0" w:line="360" w:lineRule="auto"/>
        <w:rPr>
          <w:rFonts w:ascii="Arial" w:eastAsia="Times New Roman" w:hAnsi="Arial"/>
          <w:b/>
          <w:bCs/>
          <w:color w:val="000000"/>
          <w:sz w:val="24"/>
          <w:szCs w:val="24"/>
        </w:rPr>
      </w:pPr>
      <w:r>
        <w:rPr>
          <w:rFonts w:ascii="Arial" w:eastAsia="Times New Roman" w:hAnsi="Arial" w:hint="cs"/>
          <w:color w:val="000000"/>
          <w:sz w:val="24"/>
          <w:szCs w:val="24"/>
          <w:rtl/>
        </w:rPr>
        <w:t>יכולת להוסיף שינויים מינוריים למידע, אשר אינם ניתנים לגילוי פשוט ע"י מקבל המידע, ויאפשרו זיהוי של הערוץ דרכו המידע זלג, במקרה של זליגת מידע לגורם בלתי מורשה.</w:t>
      </w:r>
    </w:p>
    <w:p w:rsidR="00E55B3E" w:rsidRDefault="00E55B3E" w:rsidP="000720B4">
      <w:pPr>
        <w:numPr>
          <w:ilvl w:val="1"/>
          <w:numId w:val="1"/>
        </w:numPr>
        <w:spacing w:after="0" w:line="360" w:lineRule="auto"/>
        <w:rPr>
          <w:rFonts w:ascii="Arial" w:eastAsia="Times New Roman" w:hAnsi="Arial"/>
          <w:b/>
          <w:bCs/>
          <w:color w:val="000000"/>
          <w:sz w:val="24"/>
          <w:szCs w:val="24"/>
        </w:rPr>
      </w:pPr>
      <w:r w:rsidRPr="00E55B3E">
        <w:rPr>
          <w:rFonts w:ascii="Arial" w:eastAsia="Times New Roman" w:hAnsi="Arial" w:hint="cs"/>
          <w:b/>
          <w:bCs/>
          <w:color w:val="000000"/>
          <w:sz w:val="24"/>
          <w:szCs w:val="24"/>
          <w:rtl/>
        </w:rPr>
        <w:t>תמיכה באפשרות של חישוב רב-משתתפים מאובטח (</w:t>
      </w:r>
      <w:r w:rsidRPr="00E55B3E">
        <w:rPr>
          <w:rFonts w:ascii="Arial" w:eastAsia="Times New Roman" w:hAnsi="Arial"/>
          <w:b/>
          <w:bCs/>
          <w:color w:val="000000"/>
          <w:sz w:val="24"/>
          <w:szCs w:val="24"/>
        </w:rPr>
        <w:t>Secure Multi-Party Computation</w:t>
      </w:r>
      <w:r w:rsidRPr="00E55B3E">
        <w:rPr>
          <w:rFonts w:ascii="Arial" w:eastAsia="Times New Roman" w:hAnsi="Arial" w:hint="cs"/>
          <w:b/>
          <w:bCs/>
          <w:color w:val="000000"/>
          <w:sz w:val="24"/>
          <w:szCs w:val="24"/>
          <w:rtl/>
        </w:rPr>
        <w:t>)</w:t>
      </w:r>
      <w:r>
        <w:rPr>
          <w:rFonts w:ascii="Arial" w:eastAsia="Times New Roman" w:hAnsi="Arial" w:hint="cs"/>
          <w:b/>
          <w:bCs/>
          <w:color w:val="000000"/>
          <w:sz w:val="24"/>
          <w:szCs w:val="24"/>
          <w:rtl/>
        </w:rPr>
        <w:t xml:space="preserve">. </w:t>
      </w:r>
    </w:p>
    <w:p w:rsidR="00E55B3E" w:rsidRPr="009D6C6D" w:rsidRDefault="00E55B3E" w:rsidP="000720B4">
      <w:pPr>
        <w:numPr>
          <w:ilvl w:val="2"/>
          <w:numId w:val="1"/>
        </w:numPr>
        <w:spacing w:after="0" w:line="360" w:lineRule="auto"/>
        <w:rPr>
          <w:rFonts w:ascii="Arial" w:eastAsia="Times New Roman" w:hAnsi="Arial"/>
          <w:b/>
          <w:bCs/>
          <w:color w:val="000000"/>
          <w:sz w:val="24"/>
          <w:szCs w:val="24"/>
        </w:rPr>
      </w:pPr>
      <w:r>
        <w:rPr>
          <w:rFonts w:ascii="Arial" w:eastAsia="Times New Roman" w:hAnsi="Arial" w:hint="cs"/>
          <w:b/>
          <w:bCs/>
          <w:color w:val="000000"/>
          <w:sz w:val="24"/>
          <w:szCs w:val="24"/>
          <w:rtl/>
        </w:rPr>
        <w:t>י</w:t>
      </w:r>
      <w:r w:rsidRPr="000720B4">
        <w:rPr>
          <w:rFonts w:ascii="Arial" w:eastAsia="Times New Roman" w:hAnsi="Arial" w:hint="cs"/>
          <w:color w:val="000000"/>
          <w:sz w:val="24"/>
          <w:szCs w:val="24"/>
          <w:rtl/>
        </w:rPr>
        <w:t>כולת</w:t>
      </w:r>
      <w:r w:rsidRPr="000720B4">
        <w:rPr>
          <w:rFonts w:ascii="Arial" w:eastAsia="Times New Roman" w:hAnsi="Arial"/>
          <w:color w:val="000000"/>
          <w:sz w:val="24"/>
          <w:szCs w:val="24"/>
          <w:rtl/>
        </w:rPr>
        <w:t xml:space="preserve"> </w:t>
      </w:r>
      <w:r w:rsidRPr="000720B4">
        <w:rPr>
          <w:rFonts w:ascii="Arial" w:eastAsia="Times New Roman" w:hAnsi="Arial" w:hint="cs"/>
          <w:color w:val="000000"/>
          <w:sz w:val="24"/>
          <w:szCs w:val="24"/>
          <w:rtl/>
        </w:rPr>
        <w:t>לבצע</w:t>
      </w:r>
      <w:r w:rsidRPr="000720B4">
        <w:rPr>
          <w:rFonts w:ascii="Arial" w:eastAsia="Times New Roman" w:hAnsi="Arial"/>
          <w:color w:val="000000"/>
          <w:sz w:val="24"/>
          <w:szCs w:val="24"/>
          <w:rtl/>
        </w:rPr>
        <w:t xml:space="preserve"> </w:t>
      </w:r>
      <w:r w:rsidRPr="000720B4">
        <w:rPr>
          <w:rFonts w:ascii="Arial" w:eastAsia="Times New Roman" w:hAnsi="Arial" w:hint="cs"/>
          <w:color w:val="000000"/>
          <w:sz w:val="24"/>
          <w:szCs w:val="24"/>
          <w:rtl/>
        </w:rPr>
        <w:t>את</w:t>
      </w:r>
      <w:r w:rsidRPr="000720B4">
        <w:rPr>
          <w:rFonts w:ascii="Arial" w:eastAsia="Times New Roman" w:hAnsi="Arial"/>
          <w:color w:val="000000"/>
          <w:sz w:val="24"/>
          <w:szCs w:val="24"/>
          <w:rtl/>
        </w:rPr>
        <w:t xml:space="preserve"> </w:t>
      </w:r>
      <w:proofErr w:type="spellStart"/>
      <w:r w:rsidRPr="000720B4">
        <w:rPr>
          <w:rFonts w:ascii="Arial" w:eastAsia="Times New Roman" w:hAnsi="Arial" w:hint="cs"/>
          <w:color w:val="000000"/>
          <w:sz w:val="24"/>
          <w:szCs w:val="24"/>
          <w:rtl/>
        </w:rPr>
        <w:t>ההתממה</w:t>
      </w:r>
      <w:proofErr w:type="spellEnd"/>
      <w:r w:rsidRPr="000720B4">
        <w:rPr>
          <w:rFonts w:ascii="Arial" w:eastAsia="Times New Roman" w:hAnsi="Arial"/>
          <w:color w:val="000000"/>
          <w:sz w:val="24"/>
          <w:szCs w:val="24"/>
          <w:rtl/>
        </w:rPr>
        <w:t xml:space="preserve"> </w:t>
      </w:r>
      <w:r w:rsidRPr="000720B4">
        <w:rPr>
          <w:rFonts w:ascii="Arial" w:eastAsia="Times New Roman" w:hAnsi="Arial" w:hint="cs"/>
          <w:color w:val="000000"/>
          <w:sz w:val="24"/>
          <w:szCs w:val="24"/>
          <w:rtl/>
        </w:rPr>
        <w:t>באופן</w:t>
      </w:r>
      <w:r w:rsidRPr="000720B4">
        <w:rPr>
          <w:rFonts w:ascii="Arial" w:eastAsia="Times New Roman" w:hAnsi="Arial"/>
          <w:color w:val="000000"/>
          <w:sz w:val="24"/>
          <w:szCs w:val="24"/>
          <w:rtl/>
        </w:rPr>
        <w:t xml:space="preserve"> </w:t>
      </w:r>
      <w:r w:rsidRPr="000720B4">
        <w:rPr>
          <w:rFonts w:ascii="Arial" w:eastAsia="Times New Roman" w:hAnsi="Arial" w:hint="cs"/>
          <w:color w:val="000000"/>
          <w:sz w:val="24"/>
          <w:szCs w:val="24"/>
          <w:rtl/>
        </w:rPr>
        <w:t>שיאפשר</w:t>
      </w:r>
      <w:r w:rsidRPr="000720B4">
        <w:rPr>
          <w:rFonts w:ascii="Arial" w:eastAsia="Times New Roman" w:hAnsi="Arial"/>
          <w:color w:val="000000"/>
          <w:sz w:val="24"/>
          <w:szCs w:val="24"/>
          <w:rtl/>
        </w:rPr>
        <w:t xml:space="preserve"> </w:t>
      </w:r>
      <w:r w:rsidRPr="000720B4">
        <w:rPr>
          <w:rFonts w:ascii="Arial" w:eastAsia="Times New Roman" w:hAnsi="Arial" w:hint="cs"/>
          <w:color w:val="000000"/>
          <w:sz w:val="24"/>
          <w:szCs w:val="24"/>
          <w:rtl/>
        </w:rPr>
        <w:t>לבצע</w:t>
      </w:r>
      <w:r w:rsidRPr="000720B4">
        <w:rPr>
          <w:rFonts w:ascii="Arial" w:eastAsia="Times New Roman" w:hAnsi="Arial"/>
          <w:color w:val="000000"/>
          <w:sz w:val="24"/>
          <w:szCs w:val="24"/>
          <w:rtl/>
        </w:rPr>
        <w:t xml:space="preserve"> </w:t>
      </w:r>
      <w:r w:rsidRPr="000720B4">
        <w:rPr>
          <w:rFonts w:ascii="Arial" w:eastAsia="Times New Roman" w:hAnsi="Arial" w:hint="cs"/>
          <w:color w:val="000000"/>
          <w:sz w:val="24"/>
          <w:szCs w:val="24"/>
          <w:rtl/>
        </w:rPr>
        <w:t>מחקרים</w:t>
      </w:r>
      <w:r w:rsidRPr="000720B4">
        <w:rPr>
          <w:rFonts w:ascii="Arial" w:eastAsia="Times New Roman" w:hAnsi="Arial"/>
          <w:color w:val="000000"/>
          <w:sz w:val="24"/>
          <w:szCs w:val="24"/>
          <w:rtl/>
        </w:rPr>
        <w:t xml:space="preserve"> </w:t>
      </w:r>
      <w:r w:rsidR="00290FDD">
        <w:rPr>
          <w:rFonts w:ascii="Arial" w:eastAsia="Times New Roman" w:hAnsi="Arial" w:hint="cs"/>
          <w:color w:val="000000"/>
          <w:sz w:val="24"/>
          <w:szCs w:val="24"/>
          <w:rtl/>
        </w:rPr>
        <w:t>על מידע המגיע מ</w:t>
      </w:r>
      <w:r w:rsidRPr="000720B4">
        <w:rPr>
          <w:rFonts w:ascii="Arial" w:eastAsia="Times New Roman" w:hAnsi="Arial" w:hint="cs"/>
          <w:color w:val="000000"/>
          <w:sz w:val="24"/>
          <w:szCs w:val="24"/>
          <w:rtl/>
        </w:rPr>
        <w:t>ארגוני</w:t>
      </w:r>
      <w:r w:rsidRPr="000720B4">
        <w:rPr>
          <w:rFonts w:ascii="Arial" w:eastAsia="Times New Roman" w:hAnsi="Arial"/>
          <w:color w:val="000000"/>
          <w:sz w:val="24"/>
          <w:szCs w:val="24"/>
          <w:rtl/>
        </w:rPr>
        <w:t xml:space="preserve"> </w:t>
      </w:r>
      <w:r w:rsidRPr="000720B4">
        <w:rPr>
          <w:rFonts w:ascii="Arial" w:eastAsia="Times New Roman" w:hAnsi="Arial" w:hint="cs"/>
          <w:color w:val="000000"/>
          <w:sz w:val="24"/>
          <w:szCs w:val="24"/>
          <w:rtl/>
        </w:rPr>
        <w:t>הבריאות</w:t>
      </w:r>
      <w:r w:rsidRPr="000720B4">
        <w:rPr>
          <w:rFonts w:ascii="Arial" w:eastAsia="Times New Roman" w:hAnsi="Arial"/>
          <w:color w:val="000000"/>
          <w:sz w:val="24"/>
          <w:szCs w:val="24"/>
          <w:rtl/>
        </w:rPr>
        <w:t xml:space="preserve"> </w:t>
      </w:r>
      <w:r w:rsidRPr="000720B4">
        <w:rPr>
          <w:rFonts w:ascii="Arial" w:eastAsia="Times New Roman" w:hAnsi="Arial" w:hint="cs"/>
          <w:color w:val="000000"/>
          <w:sz w:val="24"/>
          <w:szCs w:val="24"/>
          <w:rtl/>
        </w:rPr>
        <w:t>השונים</w:t>
      </w:r>
      <w:r w:rsidRPr="000720B4">
        <w:rPr>
          <w:rFonts w:ascii="Arial" w:eastAsia="Times New Roman" w:hAnsi="Arial"/>
          <w:color w:val="000000"/>
          <w:sz w:val="24"/>
          <w:szCs w:val="24"/>
          <w:rtl/>
        </w:rPr>
        <w:t xml:space="preserve">, </w:t>
      </w:r>
      <w:r w:rsidRPr="000720B4">
        <w:rPr>
          <w:rFonts w:ascii="Arial" w:eastAsia="Times New Roman" w:hAnsi="Arial" w:hint="cs"/>
          <w:color w:val="000000"/>
          <w:sz w:val="24"/>
          <w:szCs w:val="24"/>
          <w:rtl/>
        </w:rPr>
        <w:t>מבלי</w:t>
      </w:r>
      <w:r w:rsidRPr="000720B4">
        <w:rPr>
          <w:rFonts w:ascii="Arial" w:eastAsia="Times New Roman" w:hAnsi="Arial"/>
          <w:color w:val="000000"/>
          <w:sz w:val="24"/>
          <w:szCs w:val="24"/>
          <w:rtl/>
        </w:rPr>
        <w:t xml:space="preserve"> </w:t>
      </w:r>
      <w:r w:rsidRPr="000720B4">
        <w:rPr>
          <w:rFonts w:ascii="Arial" w:eastAsia="Times New Roman" w:hAnsi="Arial" w:hint="cs"/>
          <w:color w:val="000000"/>
          <w:sz w:val="24"/>
          <w:szCs w:val="24"/>
          <w:rtl/>
        </w:rPr>
        <w:t>שיהיה</w:t>
      </w:r>
      <w:r w:rsidRPr="000720B4">
        <w:rPr>
          <w:rFonts w:ascii="Arial" w:eastAsia="Times New Roman" w:hAnsi="Arial"/>
          <w:color w:val="000000"/>
          <w:sz w:val="24"/>
          <w:szCs w:val="24"/>
          <w:rtl/>
        </w:rPr>
        <w:t xml:space="preserve"> </w:t>
      </w:r>
      <w:r w:rsidRPr="000720B4">
        <w:rPr>
          <w:rFonts w:ascii="Arial" w:eastAsia="Times New Roman" w:hAnsi="Arial" w:hint="cs"/>
          <w:color w:val="000000"/>
          <w:sz w:val="24"/>
          <w:szCs w:val="24"/>
          <w:rtl/>
        </w:rPr>
        <w:t>צורך</w:t>
      </w:r>
      <w:r w:rsidRPr="000720B4">
        <w:rPr>
          <w:rFonts w:ascii="Arial" w:eastAsia="Times New Roman" w:hAnsi="Arial"/>
          <w:color w:val="000000"/>
          <w:sz w:val="24"/>
          <w:szCs w:val="24"/>
          <w:rtl/>
        </w:rPr>
        <w:t xml:space="preserve"> </w:t>
      </w:r>
      <w:r w:rsidRPr="000720B4">
        <w:rPr>
          <w:rFonts w:ascii="Arial" w:eastAsia="Times New Roman" w:hAnsi="Arial" w:hint="cs"/>
          <w:color w:val="000000"/>
          <w:sz w:val="24"/>
          <w:szCs w:val="24"/>
          <w:rtl/>
        </w:rPr>
        <w:t>להעביר</w:t>
      </w:r>
      <w:r w:rsidRPr="000720B4">
        <w:rPr>
          <w:rFonts w:ascii="Arial" w:eastAsia="Times New Roman" w:hAnsi="Arial"/>
          <w:color w:val="000000"/>
          <w:sz w:val="24"/>
          <w:szCs w:val="24"/>
          <w:rtl/>
        </w:rPr>
        <w:t xml:space="preserve"> </w:t>
      </w:r>
      <w:r w:rsidRPr="000720B4">
        <w:rPr>
          <w:rFonts w:ascii="Arial" w:eastAsia="Times New Roman" w:hAnsi="Arial" w:hint="cs"/>
          <w:color w:val="000000"/>
          <w:sz w:val="24"/>
          <w:szCs w:val="24"/>
          <w:rtl/>
        </w:rPr>
        <w:t>את</w:t>
      </w:r>
      <w:r w:rsidRPr="000720B4">
        <w:rPr>
          <w:rFonts w:ascii="Arial" w:eastAsia="Times New Roman" w:hAnsi="Arial"/>
          <w:color w:val="000000"/>
          <w:sz w:val="24"/>
          <w:szCs w:val="24"/>
          <w:rtl/>
        </w:rPr>
        <w:t xml:space="preserve"> </w:t>
      </w:r>
      <w:r w:rsidRPr="000720B4">
        <w:rPr>
          <w:rFonts w:ascii="Arial" w:eastAsia="Times New Roman" w:hAnsi="Arial" w:hint="cs"/>
          <w:color w:val="000000"/>
          <w:sz w:val="24"/>
          <w:szCs w:val="24"/>
          <w:rtl/>
        </w:rPr>
        <w:t>המידע</w:t>
      </w:r>
      <w:r w:rsidRPr="000720B4">
        <w:rPr>
          <w:rFonts w:ascii="Arial" w:eastAsia="Times New Roman" w:hAnsi="Arial"/>
          <w:color w:val="000000"/>
          <w:sz w:val="24"/>
          <w:szCs w:val="24"/>
          <w:rtl/>
        </w:rPr>
        <w:t xml:space="preserve"> </w:t>
      </w:r>
      <w:r w:rsidRPr="000720B4">
        <w:rPr>
          <w:rFonts w:ascii="Arial" w:eastAsia="Times New Roman" w:hAnsi="Arial" w:hint="cs"/>
          <w:color w:val="000000"/>
          <w:sz w:val="24"/>
          <w:szCs w:val="24"/>
          <w:rtl/>
        </w:rPr>
        <w:t>למאגר</w:t>
      </w:r>
      <w:r w:rsidRPr="000720B4">
        <w:rPr>
          <w:rFonts w:ascii="Arial" w:eastAsia="Times New Roman" w:hAnsi="Arial"/>
          <w:color w:val="000000"/>
          <w:sz w:val="24"/>
          <w:szCs w:val="24"/>
          <w:rtl/>
        </w:rPr>
        <w:t xml:space="preserve"> </w:t>
      </w:r>
      <w:r w:rsidRPr="000720B4">
        <w:rPr>
          <w:rFonts w:ascii="Arial" w:eastAsia="Times New Roman" w:hAnsi="Arial" w:hint="cs"/>
          <w:color w:val="000000"/>
          <w:sz w:val="24"/>
          <w:szCs w:val="24"/>
          <w:rtl/>
        </w:rPr>
        <w:t>מרכזי</w:t>
      </w:r>
      <w:r w:rsidRPr="000720B4">
        <w:rPr>
          <w:rFonts w:ascii="Arial" w:eastAsia="Times New Roman" w:hAnsi="Arial"/>
          <w:color w:val="000000"/>
          <w:sz w:val="24"/>
          <w:szCs w:val="24"/>
          <w:rtl/>
        </w:rPr>
        <w:t xml:space="preserve"> </w:t>
      </w:r>
      <w:r w:rsidRPr="000720B4">
        <w:rPr>
          <w:rFonts w:ascii="Arial" w:eastAsia="Times New Roman" w:hAnsi="Arial" w:hint="cs"/>
          <w:color w:val="000000"/>
          <w:sz w:val="24"/>
          <w:szCs w:val="24"/>
          <w:rtl/>
        </w:rPr>
        <w:t>כלשהו</w:t>
      </w:r>
      <w:r w:rsidRPr="000720B4">
        <w:rPr>
          <w:rFonts w:ascii="Arial" w:eastAsia="Times New Roman" w:hAnsi="Arial"/>
          <w:color w:val="000000"/>
          <w:sz w:val="24"/>
          <w:szCs w:val="24"/>
          <w:rtl/>
        </w:rPr>
        <w:t xml:space="preserve">, </w:t>
      </w:r>
      <w:r w:rsidRPr="000720B4">
        <w:rPr>
          <w:rFonts w:ascii="Arial" w:eastAsia="Times New Roman" w:hAnsi="Arial" w:hint="cs"/>
          <w:color w:val="000000"/>
          <w:sz w:val="24"/>
          <w:szCs w:val="24"/>
          <w:rtl/>
        </w:rPr>
        <w:t>ומבלי</w:t>
      </w:r>
      <w:r w:rsidRPr="000720B4">
        <w:rPr>
          <w:rFonts w:ascii="Arial" w:eastAsia="Times New Roman" w:hAnsi="Arial"/>
          <w:color w:val="000000"/>
          <w:sz w:val="24"/>
          <w:szCs w:val="24"/>
          <w:rtl/>
        </w:rPr>
        <w:t xml:space="preserve"> </w:t>
      </w:r>
      <w:r w:rsidRPr="000720B4">
        <w:rPr>
          <w:rFonts w:ascii="Arial" w:eastAsia="Times New Roman" w:hAnsi="Arial" w:hint="cs"/>
          <w:color w:val="000000"/>
          <w:sz w:val="24"/>
          <w:szCs w:val="24"/>
          <w:rtl/>
        </w:rPr>
        <w:t>שקלט</w:t>
      </w:r>
      <w:r w:rsidRPr="000720B4">
        <w:rPr>
          <w:rFonts w:ascii="Arial" w:eastAsia="Times New Roman" w:hAnsi="Arial"/>
          <w:color w:val="000000"/>
          <w:sz w:val="24"/>
          <w:szCs w:val="24"/>
          <w:rtl/>
        </w:rPr>
        <w:t xml:space="preserve"> </w:t>
      </w:r>
      <w:r w:rsidRPr="000720B4">
        <w:rPr>
          <w:rFonts w:ascii="Arial" w:eastAsia="Times New Roman" w:hAnsi="Arial" w:hint="cs"/>
          <w:color w:val="000000"/>
          <w:sz w:val="24"/>
          <w:szCs w:val="24"/>
          <w:rtl/>
        </w:rPr>
        <w:t>המחקר</w:t>
      </w:r>
      <w:r w:rsidRPr="000720B4">
        <w:rPr>
          <w:rFonts w:ascii="Arial" w:eastAsia="Times New Roman" w:hAnsi="Arial"/>
          <w:color w:val="000000"/>
          <w:sz w:val="24"/>
          <w:szCs w:val="24"/>
          <w:rtl/>
        </w:rPr>
        <w:t xml:space="preserve"> </w:t>
      </w:r>
      <w:r w:rsidRPr="000720B4">
        <w:rPr>
          <w:rFonts w:ascii="Arial" w:eastAsia="Times New Roman" w:hAnsi="Arial" w:hint="cs"/>
          <w:color w:val="000000"/>
          <w:sz w:val="24"/>
          <w:szCs w:val="24"/>
          <w:rtl/>
        </w:rPr>
        <w:t>יועבר</w:t>
      </w:r>
      <w:r w:rsidRPr="000720B4">
        <w:rPr>
          <w:rFonts w:ascii="Arial" w:eastAsia="Times New Roman" w:hAnsi="Arial"/>
          <w:color w:val="000000"/>
          <w:sz w:val="24"/>
          <w:szCs w:val="24"/>
          <w:rtl/>
        </w:rPr>
        <w:t xml:space="preserve"> </w:t>
      </w:r>
      <w:r w:rsidRPr="000720B4">
        <w:rPr>
          <w:rFonts w:ascii="Arial" w:eastAsia="Times New Roman" w:hAnsi="Arial" w:hint="cs"/>
          <w:color w:val="000000"/>
          <w:sz w:val="24"/>
          <w:szCs w:val="24"/>
          <w:rtl/>
        </w:rPr>
        <w:t>בין</w:t>
      </w:r>
      <w:r w:rsidRPr="000720B4">
        <w:rPr>
          <w:rFonts w:ascii="Arial" w:eastAsia="Times New Roman" w:hAnsi="Arial"/>
          <w:color w:val="000000"/>
          <w:sz w:val="24"/>
          <w:szCs w:val="24"/>
          <w:rtl/>
        </w:rPr>
        <w:t xml:space="preserve"> </w:t>
      </w:r>
      <w:r w:rsidRPr="000720B4">
        <w:rPr>
          <w:rFonts w:ascii="Arial" w:eastAsia="Times New Roman" w:hAnsi="Arial" w:hint="cs"/>
          <w:color w:val="000000"/>
          <w:sz w:val="24"/>
          <w:szCs w:val="24"/>
          <w:rtl/>
        </w:rPr>
        <w:t>הארגונים</w:t>
      </w:r>
      <w:r w:rsidRPr="000720B4">
        <w:rPr>
          <w:rFonts w:ascii="Arial" w:eastAsia="Times New Roman" w:hAnsi="Arial"/>
          <w:color w:val="000000"/>
          <w:sz w:val="24"/>
          <w:szCs w:val="24"/>
          <w:rtl/>
        </w:rPr>
        <w:t xml:space="preserve">.  </w:t>
      </w:r>
    </w:p>
    <w:p w:rsidR="004232B3" w:rsidRDefault="004232B3" w:rsidP="009A4241">
      <w:pPr>
        <w:numPr>
          <w:ilvl w:val="1"/>
          <w:numId w:val="1"/>
        </w:numPr>
        <w:spacing w:after="0" w:line="360" w:lineRule="auto"/>
        <w:rPr>
          <w:rFonts w:ascii="Arial" w:eastAsia="Times New Roman" w:hAnsi="Arial"/>
          <w:b/>
          <w:bCs/>
          <w:color w:val="000000"/>
          <w:sz w:val="24"/>
          <w:szCs w:val="24"/>
        </w:rPr>
      </w:pPr>
      <w:r>
        <w:rPr>
          <w:rFonts w:ascii="Arial" w:eastAsia="Times New Roman" w:hAnsi="Arial" w:hint="cs"/>
          <w:b/>
          <w:bCs/>
          <w:color w:val="000000"/>
          <w:sz w:val="24"/>
          <w:szCs w:val="24"/>
          <w:rtl/>
        </w:rPr>
        <w:t>אלגוריתמים נתמכים</w:t>
      </w:r>
    </w:p>
    <w:p w:rsidR="004232B3" w:rsidRDefault="004232B3" w:rsidP="004232B3">
      <w:pPr>
        <w:numPr>
          <w:ilvl w:val="2"/>
          <w:numId w:val="1"/>
        </w:numPr>
        <w:spacing w:after="0" w:line="360" w:lineRule="auto"/>
        <w:rPr>
          <w:rFonts w:ascii="Arial" w:eastAsia="Times New Roman" w:hAnsi="Arial"/>
          <w:b/>
          <w:bCs/>
          <w:color w:val="000000"/>
          <w:sz w:val="24"/>
          <w:szCs w:val="24"/>
        </w:rPr>
      </w:pPr>
      <w:r>
        <w:rPr>
          <w:rFonts w:ascii="Arial" w:eastAsia="Times New Roman" w:hAnsi="Arial" w:hint="cs"/>
          <w:color w:val="000000"/>
          <w:sz w:val="24"/>
          <w:szCs w:val="24"/>
          <w:rtl/>
        </w:rPr>
        <w:t>פירוט המודלים המתמטיים הנתמכים במוצר</w:t>
      </w:r>
    </w:p>
    <w:p w:rsidR="004232B3" w:rsidRDefault="004232B3" w:rsidP="009A4241">
      <w:pPr>
        <w:numPr>
          <w:ilvl w:val="1"/>
          <w:numId w:val="1"/>
        </w:numPr>
        <w:spacing w:after="0" w:line="360" w:lineRule="auto"/>
        <w:rPr>
          <w:rFonts w:ascii="Arial" w:eastAsia="Times New Roman" w:hAnsi="Arial"/>
          <w:b/>
          <w:bCs/>
          <w:color w:val="000000"/>
          <w:sz w:val="24"/>
          <w:szCs w:val="24"/>
        </w:rPr>
      </w:pPr>
      <w:r>
        <w:rPr>
          <w:rFonts w:ascii="Arial" w:eastAsia="Times New Roman" w:hAnsi="Arial" w:hint="cs"/>
          <w:b/>
          <w:bCs/>
          <w:color w:val="000000"/>
          <w:sz w:val="24"/>
          <w:szCs w:val="24"/>
          <w:rtl/>
        </w:rPr>
        <w:t>ארכיטקטורת פתרון</w:t>
      </w:r>
    </w:p>
    <w:p w:rsidR="004232B3" w:rsidRPr="004232B3" w:rsidRDefault="004232B3" w:rsidP="004232B3">
      <w:pPr>
        <w:numPr>
          <w:ilvl w:val="2"/>
          <w:numId w:val="1"/>
        </w:numPr>
        <w:spacing w:after="0" w:line="360" w:lineRule="auto"/>
        <w:rPr>
          <w:rFonts w:ascii="Arial" w:eastAsia="Times New Roman" w:hAnsi="Arial"/>
          <w:b/>
          <w:bCs/>
          <w:color w:val="000000"/>
          <w:sz w:val="24"/>
          <w:szCs w:val="24"/>
        </w:rPr>
      </w:pPr>
      <w:r>
        <w:rPr>
          <w:rFonts w:ascii="Arial" w:eastAsia="Times New Roman" w:hAnsi="Arial" w:hint="cs"/>
          <w:color w:val="000000"/>
          <w:sz w:val="24"/>
          <w:szCs w:val="24"/>
          <w:rtl/>
        </w:rPr>
        <w:t xml:space="preserve">יש לפרט את ארכיטקטורת הפעולה וההתקנה של המוצר </w:t>
      </w:r>
      <w:r>
        <w:rPr>
          <w:rFonts w:ascii="Arial" w:eastAsia="Times New Roman" w:hAnsi="Arial"/>
          <w:color w:val="000000"/>
          <w:sz w:val="24"/>
          <w:szCs w:val="24"/>
          <w:rtl/>
        </w:rPr>
        <w:t>–</w:t>
      </w:r>
      <w:r>
        <w:rPr>
          <w:rFonts w:ascii="Arial" w:eastAsia="Times New Roman" w:hAnsi="Arial" w:hint="cs"/>
          <w:color w:val="000000"/>
          <w:sz w:val="24"/>
          <w:szCs w:val="24"/>
          <w:rtl/>
        </w:rPr>
        <w:t xml:space="preserve"> כולל חלופות אם ישנן.</w:t>
      </w:r>
    </w:p>
    <w:p w:rsidR="004232B3" w:rsidRPr="004232B3" w:rsidRDefault="004232B3" w:rsidP="004232B3">
      <w:pPr>
        <w:numPr>
          <w:ilvl w:val="3"/>
          <w:numId w:val="1"/>
        </w:numPr>
        <w:spacing w:after="0" w:line="360" w:lineRule="auto"/>
        <w:rPr>
          <w:rFonts w:ascii="Arial" w:eastAsia="Times New Roman" w:hAnsi="Arial"/>
          <w:b/>
          <w:bCs/>
          <w:color w:val="000000"/>
          <w:sz w:val="24"/>
          <w:szCs w:val="24"/>
        </w:rPr>
      </w:pPr>
      <w:r>
        <w:rPr>
          <w:rFonts w:ascii="Arial" w:eastAsia="Times New Roman" w:hAnsi="Arial" w:hint="cs"/>
          <w:color w:val="000000"/>
          <w:sz w:val="24"/>
          <w:szCs w:val="24"/>
          <w:rtl/>
        </w:rPr>
        <w:t>התקנה מרכזית</w:t>
      </w:r>
    </w:p>
    <w:p w:rsidR="004232B3" w:rsidRPr="004232B3" w:rsidRDefault="004232B3" w:rsidP="004232B3">
      <w:pPr>
        <w:numPr>
          <w:ilvl w:val="3"/>
          <w:numId w:val="1"/>
        </w:numPr>
        <w:spacing w:after="0" w:line="360" w:lineRule="auto"/>
        <w:rPr>
          <w:rFonts w:ascii="Arial" w:eastAsia="Times New Roman" w:hAnsi="Arial"/>
          <w:b/>
          <w:bCs/>
          <w:color w:val="000000"/>
          <w:sz w:val="24"/>
          <w:szCs w:val="24"/>
        </w:rPr>
      </w:pPr>
      <w:r>
        <w:rPr>
          <w:rFonts w:ascii="Arial" w:eastAsia="Times New Roman" w:hAnsi="Arial" w:hint="cs"/>
          <w:color w:val="000000"/>
          <w:sz w:val="24"/>
          <w:szCs w:val="24"/>
          <w:rtl/>
        </w:rPr>
        <w:t xml:space="preserve">התקנה מבוזרת </w:t>
      </w:r>
      <w:r>
        <w:rPr>
          <w:rFonts w:ascii="Arial" w:eastAsia="Times New Roman" w:hAnsi="Arial"/>
          <w:color w:val="000000"/>
          <w:sz w:val="24"/>
          <w:szCs w:val="24"/>
          <w:rtl/>
        </w:rPr>
        <w:t>–</w:t>
      </w:r>
      <w:r>
        <w:rPr>
          <w:rFonts w:ascii="Arial" w:eastAsia="Times New Roman" w:hAnsi="Arial" w:hint="cs"/>
          <w:color w:val="000000"/>
          <w:sz w:val="24"/>
          <w:szCs w:val="24"/>
          <w:rtl/>
        </w:rPr>
        <w:t xml:space="preserve"> בארגונים המדווחים</w:t>
      </w:r>
    </w:p>
    <w:p w:rsidR="004232B3" w:rsidRPr="004232B3" w:rsidRDefault="004232B3" w:rsidP="004232B3">
      <w:pPr>
        <w:numPr>
          <w:ilvl w:val="3"/>
          <w:numId w:val="1"/>
        </w:numPr>
        <w:spacing w:after="0" w:line="360" w:lineRule="auto"/>
        <w:rPr>
          <w:rFonts w:ascii="Arial" w:eastAsia="Times New Roman" w:hAnsi="Arial"/>
          <w:b/>
          <w:bCs/>
          <w:color w:val="000000"/>
          <w:sz w:val="24"/>
          <w:szCs w:val="24"/>
        </w:rPr>
      </w:pPr>
      <w:r>
        <w:rPr>
          <w:rFonts w:ascii="Arial" w:eastAsia="Times New Roman" w:hAnsi="Arial" w:hint="cs"/>
          <w:color w:val="000000"/>
          <w:sz w:val="24"/>
          <w:szCs w:val="24"/>
          <w:rtl/>
        </w:rPr>
        <w:t xml:space="preserve">התקנה משולבת </w:t>
      </w:r>
      <w:r>
        <w:rPr>
          <w:rFonts w:ascii="Arial" w:eastAsia="Times New Roman" w:hAnsi="Arial"/>
          <w:color w:val="000000"/>
          <w:sz w:val="24"/>
          <w:szCs w:val="24"/>
          <w:rtl/>
        </w:rPr>
        <w:t>–</w:t>
      </w:r>
      <w:r>
        <w:rPr>
          <w:rFonts w:ascii="Arial" w:eastAsia="Times New Roman" w:hAnsi="Arial" w:hint="cs"/>
          <w:color w:val="000000"/>
          <w:sz w:val="24"/>
          <w:szCs w:val="24"/>
          <w:rtl/>
        </w:rPr>
        <w:t xml:space="preserve"> פירוט מדויק של התצורה המוצעת</w:t>
      </w:r>
    </w:p>
    <w:p w:rsidR="004232B3" w:rsidRPr="004232B3" w:rsidRDefault="004232B3" w:rsidP="004232B3">
      <w:pPr>
        <w:numPr>
          <w:ilvl w:val="2"/>
          <w:numId w:val="1"/>
        </w:numPr>
        <w:spacing w:after="0" w:line="360" w:lineRule="auto"/>
        <w:rPr>
          <w:rFonts w:ascii="Arial" w:eastAsia="Times New Roman" w:hAnsi="Arial"/>
          <w:b/>
          <w:bCs/>
          <w:color w:val="000000"/>
          <w:sz w:val="24"/>
          <w:szCs w:val="24"/>
        </w:rPr>
      </w:pPr>
      <w:r>
        <w:rPr>
          <w:rFonts w:ascii="Arial" w:eastAsia="Times New Roman" w:hAnsi="Arial" w:hint="cs"/>
          <w:color w:val="000000"/>
          <w:sz w:val="24"/>
          <w:szCs w:val="24"/>
          <w:rtl/>
        </w:rPr>
        <w:t>מיקום התקנת השירות ומשמעויות הבחירה</w:t>
      </w:r>
    </w:p>
    <w:p w:rsidR="004232B3" w:rsidRPr="004232B3" w:rsidRDefault="004232B3" w:rsidP="004232B3">
      <w:pPr>
        <w:numPr>
          <w:ilvl w:val="3"/>
          <w:numId w:val="1"/>
        </w:numPr>
        <w:spacing w:after="0" w:line="360" w:lineRule="auto"/>
        <w:rPr>
          <w:rFonts w:ascii="Arial" w:eastAsia="Times New Roman" w:hAnsi="Arial"/>
          <w:b/>
          <w:bCs/>
          <w:color w:val="000000"/>
          <w:sz w:val="24"/>
          <w:szCs w:val="24"/>
        </w:rPr>
      </w:pPr>
      <w:r>
        <w:rPr>
          <w:rFonts w:ascii="Arial" w:eastAsia="Times New Roman" w:hAnsi="Arial" w:hint="cs"/>
          <w:color w:val="000000"/>
          <w:sz w:val="24"/>
          <w:szCs w:val="24"/>
          <w:rtl/>
        </w:rPr>
        <w:t>בתצורת ענן</w:t>
      </w:r>
    </w:p>
    <w:p w:rsidR="004232B3" w:rsidRPr="004232B3" w:rsidRDefault="004232B3" w:rsidP="004232B3">
      <w:pPr>
        <w:numPr>
          <w:ilvl w:val="3"/>
          <w:numId w:val="1"/>
        </w:numPr>
        <w:spacing w:after="0" w:line="360" w:lineRule="auto"/>
        <w:rPr>
          <w:rFonts w:ascii="Arial" w:eastAsia="Times New Roman" w:hAnsi="Arial"/>
          <w:b/>
          <w:bCs/>
          <w:color w:val="000000"/>
          <w:sz w:val="24"/>
          <w:szCs w:val="24"/>
        </w:rPr>
      </w:pPr>
      <w:r>
        <w:rPr>
          <w:rFonts w:ascii="Arial" w:eastAsia="Times New Roman" w:hAnsi="Arial" w:hint="cs"/>
          <w:color w:val="000000"/>
          <w:sz w:val="24"/>
          <w:szCs w:val="24"/>
          <w:rtl/>
        </w:rPr>
        <w:t xml:space="preserve">בתצורת </w:t>
      </w:r>
      <w:r>
        <w:rPr>
          <w:rFonts w:ascii="Arial" w:eastAsia="Times New Roman" w:hAnsi="Arial"/>
          <w:color w:val="000000"/>
          <w:sz w:val="24"/>
          <w:szCs w:val="24"/>
        </w:rPr>
        <w:t>On-Premise</w:t>
      </w:r>
    </w:p>
    <w:p w:rsidR="004232B3" w:rsidRDefault="004232B3" w:rsidP="004232B3">
      <w:pPr>
        <w:numPr>
          <w:ilvl w:val="3"/>
          <w:numId w:val="1"/>
        </w:numPr>
        <w:spacing w:after="0" w:line="360" w:lineRule="auto"/>
        <w:rPr>
          <w:rFonts w:ascii="Arial" w:eastAsia="Times New Roman" w:hAnsi="Arial" w:hint="cs"/>
          <w:b/>
          <w:bCs/>
          <w:color w:val="000000"/>
          <w:sz w:val="24"/>
          <w:szCs w:val="24"/>
        </w:rPr>
      </w:pPr>
      <w:r>
        <w:rPr>
          <w:rFonts w:ascii="Arial" w:eastAsia="Times New Roman" w:hAnsi="Arial" w:hint="cs"/>
          <w:color w:val="000000"/>
          <w:sz w:val="24"/>
          <w:szCs w:val="24"/>
          <w:rtl/>
        </w:rPr>
        <w:t xml:space="preserve">בתצורה משולבת </w:t>
      </w:r>
      <w:r>
        <w:rPr>
          <w:rFonts w:ascii="Arial" w:eastAsia="Times New Roman" w:hAnsi="Arial"/>
          <w:color w:val="000000"/>
          <w:sz w:val="24"/>
          <w:szCs w:val="24"/>
          <w:rtl/>
        </w:rPr>
        <w:t>–</w:t>
      </w:r>
      <w:r>
        <w:rPr>
          <w:rFonts w:ascii="Arial" w:eastAsia="Times New Roman" w:hAnsi="Arial" w:hint="cs"/>
          <w:color w:val="000000"/>
          <w:sz w:val="24"/>
          <w:szCs w:val="24"/>
          <w:rtl/>
        </w:rPr>
        <w:t xml:space="preserve"> פירוט מדויק של התצורה המוצעת</w:t>
      </w:r>
    </w:p>
    <w:p w:rsidR="00906892" w:rsidRDefault="00906892" w:rsidP="00906892">
      <w:pPr>
        <w:spacing w:after="0" w:line="360" w:lineRule="auto"/>
        <w:rPr>
          <w:rFonts w:ascii="Arial" w:eastAsia="Times New Roman" w:hAnsi="Arial"/>
          <w:b/>
          <w:bCs/>
          <w:color w:val="000000"/>
          <w:sz w:val="24"/>
          <w:szCs w:val="24"/>
        </w:rPr>
      </w:pPr>
    </w:p>
    <w:p w:rsidR="006A52F9" w:rsidRDefault="00E0100B" w:rsidP="009A4241">
      <w:pPr>
        <w:numPr>
          <w:ilvl w:val="1"/>
          <w:numId w:val="1"/>
        </w:numPr>
        <w:spacing w:after="0" w:line="360" w:lineRule="auto"/>
        <w:rPr>
          <w:rFonts w:ascii="Arial" w:eastAsia="Times New Roman" w:hAnsi="Arial"/>
          <w:b/>
          <w:bCs/>
          <w:color w:val="000000"/>
          <w:sz w:val="24"/>
          <w:szCs w:val="24"/>
        </w:rPr>
      </w:pPr>
      <w:r>
        <w:rPr>
          <w:rFonts w:ascii="Arial" w:eastAsia="Times New Roman" w:hAnsi="Arial" w:hint="cs"/>
          <w:b/>
          <w:bCs/>
          <w:color w:val="000000"/>
          <w:sz w:val="24"/>
          <w:szCs w:val="24"/>
          <w:rtl/>
        </w:rPr>
        <w:t>ניטור ודיווח</w:t>
      </w:r>
    </w:p>
    <w:p w:rsidR="00E0100B" w:rsidRPr="00E0100B" w:rsidRDefault="00E0100B" w:rsidP="009A4241">
      <w:pPr>
        <w:numPr>
          <w:ilvl w:val="2"/>
          <w:numId w:val="1"/>
        </w:numPr>
        <w:spacing w:after="0" w:line="360" w:lineRule="auto"/>
        <w:ind w:left="1332" w:hanging="708"/>
        <w:rPr>
          <w:rFonts w:ascii="Arial" w:eastAsia="Times New Roman" w:hAnsi="Arial"/>
          <w:color w:val="000000"/>
          <w:sz w:val="24"/>
          <w:szCs w:val="24"/>
        </w:rPr>
      </w:pPr>
      <w:r w:rsidRPr="00E0100B">
        <w:rPr>
          <w:rFonts w:ascii="Arial" w:eastAsia="Times New Roman" w:hAnsi="Arial" w:hint="cs"/>
          <w:color w:val="000000"/>
          <w:sz w:val="24"/>
          <w:szCs w:val="24"/>
          <w:rtl/>
        </w:rPr>
        <w:t xml:space="preserve">יש לציין את יכולות הדיווח של המערכת </w:t>
      </w:r>
    </w:p>
    <w:p w:rsidR="00E0100B" w:rsidRPr="00E0100B" w:rsidRDefault="00E0100B" w:rsidP="009A4241">
      <w:pPr>
        <w:numPr>
          <w:ilvl w:val="2"/>
          <w:numId w:val="1"/>
        </w:numPr>
        <w:spacing w:after="0" w:line="360" w:lineRule="auto"/>
        <w:ind w:left="1332" w:hanging="708"/>
        <w:rPr>
          <w:rFonts w:ascii="Arial" w:eastAsia="Times New Roman" w:hAnsi="Arial"/>
          <w:color w:val="000000"/>
          <w:sz w:val="24"/>
          <w:szCs w:val="24"/>
        </w:rPr>
      </w:pPr>
      <w:r w:rsidRPr="00E0100B">
        <w:rPr>
          <w:rFonts w:ascii="Arial" w:eastAsia="Times New Roman" w:hAnsi="Arial" w:hint="cs"/>
          <w:color w:val="000000"/>
          <w:sz w:val="24"/>
          <w:szCs w:val="24"/>
          <w:rtl/>
        </w:rPr>
        <w:t>יש לציין יכולות לוג וניטור פנימי של השימוש</w:t>
      </w:r>
    </w:p>
    <w:p w:rsidR="006A52F9" w:rsidRDefault="006A52F9" w:rsidP="009A4241">
      <w:pPr>
        <w:numPr>
          <w:ilvl w:val="1"/>
          <w:numId w:val="1"/>
        </w:numPr>
        <w:spacing w:after="0" w:line="360" w:lineRule="auto"/>
        <w:rPr>
          <w:rFonts w:ascii="Arial" w:eastAsia="Times New Roman" w:hAnsi="Arial"/>
          <w:b/>
          <w:bCs/>
          <w:color w:val="000000"/>
          <w:sz w:val="24"/>
          <w:szCs w:val="24"/>
        </w:rPr>
      </w:pPr>
      <w:r w:rsidRPr="009A4241">
        <w:rPr>
          <w:rFonts w:ascii="Arial" w:eastAsia="Times New Roman" w:hAnsi="Arial" w:hint="cs"/>
          <w:b/>
          <w:bCs/>
          <w:color w:val="000000"/>
          <w:sz w:val="24"/>
          <w:szCs w:val="24"/>
          <w:rtl/>
        </w:rPr>
        <w:t xml:space="preserve">אינטגרציה  </w:t>
      </w:r>
    </w:p>
    <w:p w:rsidR="004241FB" w:rsidRDefault="004241FB" w:rsidP="009A4241">
      <w:pPr>
        <w:numPr>
          <w:ilvl w:val="2"/>
          <w:numId w:val="1"/>
        </w:numPr>
        <w:spacing w:after="0" w:line="360" w:lineRule="auto"/>
        <w:ind w:left="1332" w:hanging="708"/>
        <w:rPr>
          <w:rFonts w:ascii="Arial" w:eastAsia="Times New Roman" w:hAnsi="Arial"/>
          <w:color w:val="000000"/>
          <w:sz w:val="24"/>
          <w:szCs w:val="24"/>
        </w:rPr>
      </w:pPr>
      <w:r>
        <w:rPr>
          <w:rFonts w:ascii="Arial" w:eastAsia="Times New Roman" w:hAnsi="Arial" w:hint="cs"/>
          <w:color w:val="000000"/>
          <w:sz w:val="24"/>
          <w:szCs w:val="24"/>
          <w:rtl/>
        </w:rPr>
        <w:t xml:space="preserve">אינטגרציה עם מוצרי ניהול </w:t>
      </w:r>
      <w:proofErr w:type="spellStart"/>
      <w:r>
        <w:rPr>
          <w:rFonts w:ascii="Arial" w:eastAsia="Times New Roman" w:hAnsi="Arial" w:hint="cs"/>
          <w:color w:val="000000"/>
          <w:sz w:val="24"/>
          <w:szCs w:val="24"/>
          <w:rtl/>
        </w:rPr>
        <w:t>מימשקים</w:t>
      </w:r>
      <w:proofErr w:type="spellEnd"/>
      <w:r>
        <w:rPr>
          <w:rFonts w:ascii="Arial" w:eastAsia="Times New Roman" w:hAnsi="Arial" w:hint="cs"/>
          <w:color w:val="000000"/>
          <w:sz w:val="24"/>
          <w:szCs w:val="24"/>
          <w:rtl/>
        </w:rPr>
        <w:t xml:space="preserve"> </w:t>
      </w:r>
      <w:r>
        <w:rPr>
          <w:rFonts w:ascii="Arial" w:eastAsia="Times New Roman" w:hAnsi="Arial"/>
          <w:color w:val="000000"/>
          <w:sz w:val="24"/>
          <w:szCs w:val="24"/>
          <w:rtl/>
        </w:rPr>
        <w:t>–</w:t>
      </w:r>
      <w:r>
        <w:rPr>
          <w:rFonts w:ascii="Arial" w:eastAsia="Times New Roman" w:hAnsi="Arial" w:hint="cs"/>
          <w:color w:val="000000"/>
          <w:sz w:val="24"/>
          <w:szCs w:val="24"/>
          <w:rtl/>
        </w:rPr>
        <w:t xml:space="preserve"> לשילוב פעולות </w:t>
      </w:r>
      <w:proofErr w:type="spellStart"/>
      <w:r>
        <w:rPr>
          <w:rFonts w:ascii="Arial" w:eastAsia="Times New Roman" w:hAnsi="Arial" w:hint="cs"/>
          <w:color w:val="000000"/>
          <w:sz w:val="24"/>
          <w:szCs w:val="24"/>
          <w:rtl/>
        </w:rPr>
        <w:t>ההתממה</w:t>
      </w:r>
      <w:proofErr w:type="spellEnd"/>
      <w:r>
        <w:rPr>
          <w:rFonts w:ascii="Arial" w:eastAsia="Times New Roman" w:hAnsi="Arial" w:hint="cs"/>
          <w:color w:val="000000"/>
          <w:sz w:val="24"/>
          <w:szCs w:val="24"/>
          <w:rtl/>
        </w:rPr>
        <w:t xml:space="preserve"> בשלבים שונים של תהליכי העברת מידע</w:t>
      </w:r>
    </w:p>
    <w:p w:rsidR="004241FB" w:rsidRDefault="004241FB" w:rsidP="009A4241">
      <w:pPr>
        <w:numPr>
          <w:ilvl w:val="2"/>
          <w:numId w:val="1"/>
        </w:numPr>
        <w:spacing w:after="0" w:line="360" w:lineRule="auto"/>
        <w:ind w:left="1332" w:hanging="708"/>
        <w:rPr>
          <w:rFonts w:ascii="Arial" w:eastAsia="Times New Roman" w:hAnsi="Arial"/>
          <w:color w:val="000000"/>
          <w:sz w:val="24"/>
          <w:szCs w:val="24"/>
        </w:rPr>
      </w:pPr>
      <w:r>
        <w:rPr>
          <w:rFonts w:ascii="Arial" w:eastAsia="Times New Roman" w:hAnsi="Arial" w:hint="cs"/>
          <w:color w:val="000000"/>
          <w:sz w:val="24"/>
          <w:szCs w:val="24"/>
          <w:rtl/>
        </w:rPr>
        <w:t xml:space="preserve">אינטגרציה עם מוצרי </w:t>
      </w:r>
      <w:r>
        <w:rPr>
          <w:rFonts w:ascii="Arial" w:eastAsia="Times New Roman" w:hAnsi="Arial"/>
          <w:color w:val="000000"/>
          <w:sz w:val="24"/>
          <w:szCs w:val="24"/>
        </w:rPr>
        <w:t>Big Data</w:t>
      </w:r>
    </w:p>
    <w:p w:rsidR="004241FB" w:rsidRDefault="004241FB" w:rsidP="009A4241">
      <w:pPr>
        <w:numPr>
          <w:ilvl w:val="2"/>
          <w:numId w:val="1"/>
        </w:numPr>
        <w:spacing w:after="0" w:line="360" w:lineRule="auto"/>
        <w:ind w:left="1332" w:hanging="708"/>
        <w:rPr>
          <w:rFonts w:ascii="Arial" w:eastAsia="Times New Roman" w:hAnsi="Arial"/>
          <w:color w:val="000000"/>
          <w:sz w:val="24"/>
          <w:szCs w:val="24"/>
        </w:rPr>
      </w:pPr>
      <w:r>
        <w:rPr>
          <w:rFonts w:ascii="Arial" w:eastAsia="Times New Roman" w:hAnsi="Arial" w:hint="cs"/>
          <w:color w:val="000000"/>
          <w:sz w:val="24"/>
          <w:szCs w:val="24"/>
          <w:rtl/>
        </w:rPr>
        <w:t xml:space="preserve">אינטגרציה עם מוצרי </w:t>
      </w:r>
      <w:r>
        <w:rPr>
          <w:rFonts w:ascii="Arial" w:eastAsia="Times New Roman" w:hAnsi="Arial"/>
          <w:color w:val="000000"/>
          <w:sz w:val="24"/>
          <w:szCs w:val="24"/>
        </w:rPr>
        <w:t>B2B</w:t>
      </w:r>
      <w:r>
        <w:rPr>
          <w:rFonts w:ascii="Arial" w:eastAsia="Times New Roman" w:hAnsi="Arial" w:hint="cs"/>
          <w:color w:val="000000"/>
          <w:sz w:val="24"/>
          <w:szCs w:val="24"/>
          <w:rtl/>
        </w:rPr>
        <w:t xml:space="preserve"> המנהלים שותפים מורשים, תוך קישור לרמות </w:t>
      </w:r>
      <w:proofErr w:type="spellStart"/>
      <w:r>
        <w:rPr>
          <w:rFonts w:ascii="Arial" w:eastAsia="Times New Roman" w:hAnsi="Arial" w:hint="cs"/>
          <w:color w:val="000000"/>
          <w:sz w:val="24"/>
          <w:szCs w:val="24"/>
          <w:rtl/>
        </w:rPr>
        <w:t>התממה</w:t>
      </w:r>
      <w:proofErr w:type="spellEnd"/>
      <w:r>
        <w:rPr>
          <w:rFonts w:ascii="Arial" w:eastAsia="Times New Roman" w:hAnsi="Arial" w:hint="cs"/>
          <w:color w:val="000000"/>
          <w:sz w:val="24"/>
          <w:szCs w:val="24"/>
          <w:rtl/>
        </w:rPr>
        <w:t xml:space="preserve"> הנדרשות עבורם, הפניה למזהה מחקר שמאפשר המרת זהויות ספציפית וכיו"ב</w:t>
      </w:r>
      <w:r w:rsidR="00B43B50">
        <w:rPr>
          <w:rFonts w:ascii="Arial" w:eastAsia="Times New Roman" w:hAnsi="Arial" w:hint="cs"/>
          <w:color w:val="000000"/>
          <w:sz w:val="24"/>
          <w:szCs w:val="24"/>
          <w:rtl/>
        </w:rPr>
        <w:t xml:space="preserve"> (למשל </w:t>
      </w:r>
      <w:r w:rsidR="00B43B50">
        <w:rPr>
          <w:rFonts w:ascii="Arial" w:eastAsia="Times New Roman" w:hAnsi="Arial"/>
          <w:color w:val="000000"/>
          <w:sz w:val="24"/>
          <w:szCs w:val="24"/>
          <w:rtl/>
        </w:rPr>
        <w:t>–</w:t>
      </w:r>
      <w:r w:rsidR="00B43B50">
        <w:rPr>
          <w:rFonts w:ascii="Arial" w:eastAsia="Times New Roman" w:hAnsi="Arial" w:hint="cs"/>
          <w:color w:val="000000"/>
          <w:sz w:val="24"/>
          <w:szCs w:val="24"/>
          <w:rtl/>
        </w:rPr>
        <w:t xml:space="preserve"> חוקרים המנוהלים במוצר ה-</w:t>
      </w:r>
      <w:r w:rsidR="00B43B50">
        <w:rPr>
          <w:rFonts w:ascii="Arial" w:eastAsia="Times New Roman" w:hAnsi="Arial" w:hint="cs"/>
          <w:color w:val="000000"/>
          <w:sz w:val="24"/>
          <w:szCs w:val="24"/>
        </w:rPr>
        <w:t>B</w:t>
      </w:r>
      <w:r w:rsidR="00B43B50">
        <w:rPr>
          <w:rFonts w:ascii="Arial" w:eastAsia="Times New Roman" w:hAnsi="Arial" w:hint="cs"/>
          <w:color w:val="000000"/>
          <w:sz w:val="24"/>
          <w:szCs w:val="24"/>
          <w:rtl/>
        </w:rPr>
        <w:t>2</w:t>
      </w:r>
      <w:r w:rsidR="00B43B50">
        <w:rPr>
          <w:rFonts w:ascii="Arial" w:eastAsia="Times New Roman" w:hAnsi="Arial" w:hint="cs"/>
          <w:color w:val="000000"/>
          <w:sz w:val="24"/>
          <w:szCs w:val="24"/>
        </w:rPr>
        <w:t>B</w:t>
      </w:r>
      <w:r w:rsidR="00B43B50">
        <w:rPr>
          <w:rFonts w:ascii="Arial" w:eastAsia="Times New Roman" w:hAnsi="Arial" w:hint="cs"/>
          <w:color w:val="000000"/>
          <w:sz w:val="24"/>
          <w:szCs w:val="24"/>
          <w:rtl/>
        </w:rPr>
        <w:t xml:space="preserve">, ועבור כל אחד מהם ישנו מפתח שונה להמרת תעודות זהות במנגנון </w:t>
      </w:r>
      <w:proofErr w:type="spellStart"/>
      <w:r w:rsidR="00B43B50">
        <w:rPr>
          <w:rFonts w:ascii="Arial" w:eastAsia="Times New Roman" w:hAnsi="Arial" w:hint="cs"/>
          <w:color w:val="000000"/>
          <w:sz w:val="24"/>
          <w:szCs w:val="24"/>
          <w:rtl/>
        </w:rPr>
        <w:t>ההתממה</w:t>
      </w:r>
      <w:proofErr w:type="spellEnd"/>
      <w:r w:rsidR="00B43B50">
        <w:rPr>
          <w:rFonts w:ascii="Arial" w:eastAsia="Times New Roman" w:hAnsi="Arial" w:hint="cs"/>
          <w:color w:val="000000"/>
          <w:sz w:val="24"/>
          <w:szCs w:val="24"/>
          <w:rtl/>
        </w:rPr>
        <w:t>).</w:t>
      </w:r>
    </w:p>
    <w:p w:rsidR="004241FB" w:rsidRDefault="004241FB" w:rsidP="009A4241">
      <w:pPr>
        <w:numPr>
          <w:ilvl w:val="2"/>
          <w:numId w:val="1"/>
        </w:numPr>
        <w:spacing w:after="0" w:line="360" w:lineRule="auto"/>
        <w:ind w:left="1332" w:hanging="708"/>
        <w:rPr>
          <w:rFonts w:ascii="Arial" w:eastAsia="Times New Roman" w:hAnsi="Arial"/>
          <w:color w:val="000000"/>
          <w:sz w:val="24"/>
          <w:szCs w:val="24"/>
        </w:rPr>
      </w:pPr>
      <w:r>
        <w:rPr>
          <w:rFonts w:ascii="Arial" w:eastAsia="Times New Roman" w:hAnsi="Arial" w:hint="cs"/>
          <w:color w:val="000000"/>
          <w:sz w:val="24"/>
          <w:szCs w:val="24"/>
          <w:rtl/>
        </w:rPr>
        <w:t>אינטגרציה עם מוצרי שו"ב ואבטחת מידע</w:t>
      </w:r>
    </w:p>
    <w:p w:rsidR="004241FB" w:rsidRPr="004241FB" w:rsidRDefault="00813296" w:rsidP="009A4241">
      <w:pPr>
        <w:numPr>
          <w:ilvl w:val="2"/>
          <w:numId w:val="1"/>
        </w:numPr>
        <w:spacing w:after="0" w:line="360" w:lineRule="auto"/>
        <w:ind w:left="1332" w:hanging="708"/>
        <w:rPr>
          <w:rFonts w:ascii="Arial" w:eastAsia="Times New Roman" w:hAnsi="Arial"/>
          <w:color w:val="000000"/>
          <w:sz w:val="24"/>
          <w:szCs w:val="24"/>
        </w:rPr>
      </w:pPr>
      <w:r>
        <w:rPr>
          <w:rFonts w:ascii="Arial" w:eastAsia="Times New Roman" w:hAnsi="Arial" w:hint="cs"/>
          <w:color w:val="000000"/>
          <w:sz w:val="24"/>
          <w:szCs w:val="24"/>
          <w:rtl/>
        </w:rPr>
        <w:t>אינטגרציות מובנות נוספות המוצעות במוצר</w:t>
      </w:r>
    </w:p>
    <w:p w:rsidR="009A4241" w:rsidRPr="00CB7568" w:rsidRDefault="00813296" w:rsidP="00813296">
      <w:pPr>
        <w:numPr>
          <w:ilvl w:val="1"/>
          <w:numId w:val="1"/>
        </w:numPr>
        <w:spacing w:after="0" w:line="360" w:lineRule="auto"/>
        <w:rPr>
          <w:rFonts w:ascii="Arial" w:eastAsia="Times New Roman" w:hAnsi="Arial"/>
          <w:b/>
          <w:bCs/>
          <w:color w:val="000000"/>
          <w:sz w:val="24"/>
          <w:szCs w:val="24"/>
        </w:rPr>
      </w:pPr>
      <w:r>
        <w:rPr>
          <w:rFonts w:ascii="Arial" w:eastAsia="Times New Roman" w:hAnsi="Arial" w:hint="cs"/>
          <w:b/>
          <w:bCs/>
          <w:color w:val="000000"/>
          <w:sz w:val="24"/>
          <w:szCs w:val="24"/>
          <w:rtl/>
        </w:rPr>
        <w:t>תמיכה בעברית</w:t>
      </w:r>
    </w:p>
    <w:p w:rsidR="009A4241" w:rsidRDefault="004241FB" w:rsidP="00813296">
      <w:pPr>
        <w:numPr>
          <w:ilvl w:val="2"/>
          <w:numId w:val="1"/>
        </w:numPr>
        <w:spacing w:after="0" w:line="360" w:lineRule="auto"/>
        <w:rPr>
          <w:sz w:val="24"/>
          <w:szCs w:val="24"/>
        </w:rPr>
      </w:pPr>
      <w:r>
        <w:rPr>
          <w:rFonts w:hint="cs"/>
          <w:sz w:val="24"/>
          <w:szCs w:val="24"/>
          <w:rtl/>
        </w:rPr>
        <w:t xml:space="preserve">יש לפרט אילו מרכיבי המוצר תומכים בעברית (תוכן שדות, כיוון כתיבה, </w:t>
      </w:r>
      <w:proofErr w:type="spellStart"/>
      <w:r>
        <w:rPr>
          <w:rFonts w:hint="cs"/>
          <w:sz w:val="24"/>
          <w:szCs w:val="24"/>
          <w:rtl/>
        </w:rPr>
        <w:t>מימשק</w:t>
      </w:r>
      <w:proofErr w:type="spellEnd"/>
      <w:r>
        <w:rPr>
          <w:rFonts w:hint="cs"/>
          <w:sz w:val="24"/>
          <w:szCs w:val="24"/>
          <w:rtl/>
        </w:rPr>
        <w:t xml:space="preserve"> משתמש)</w:t>
      </w:r>
      <w:r w:rsidR="00813296">
        <w:rPr>
          <w:rFonts w:hint="cs"/>
          <w:sz w:val="24"/>
          <w:szCs w:val="24"/>
          <w:rtl/>
        </w:rPr>
        <w:t>.</w:t>
      </w:r>
    </w:p>
    <w:p w:rsidR="001150AD" w:rsidRPr="00CB7568" w:rsidRDefault="001150AD" w:rsidP="001150AD">
      <w:pPr>
        <w:numPr>
          <w:ilvl w:val="0"/>
          <w:numId w:val="1"/>
        </w:numPr>
        <w:spacing w:after="0" w:line="360" w:lineRule="auto"/>
        <w:rPr>
          <w:rFonts w:ascii="Arial" w:hAnsi="Arial"/>
          <w:b/>
          <w:bCs/>
          <w:sz w:val="24"/>
          <w:szCs w:val="24"/>
          <w:u w:val="single"/>
        </w:rPr>
      </w:pPr>
      <w:r>
        <w:rPr>
          <w:rFonts w:ascii="Arial" w:hAnsi="Arial" w:hint="cs"/>
          <w:b/>
          <w:bCs/>
          <w:sz w:val="24"/>
          <w:szCs w:val="24"/>
          <w:u w:val="single"/>
          <w:rtl/>
        </w:rPr>
        <w:t>פתרון בתצורה לאומית</w:t>
      </w:r>
    </w:p>
    <w:p w:rsidR="001150AD" w:rsidRPr="001150AD" w:rsidRDefault="001150AD" w:rsidP="001150AD">
      <w:pPr>
        <w:numPr>
          <w:ilvl w:val="1"/>
          <w:numId w:val="1"/>
        </w:numPr>
        <w:spacing w:after="0" w:line="360" w:lineRule="auto"/>
        <w:rPr>
          <w:rFonts w:ascii="Arial" w:hAnsi="Arial"/>
          <w:b/>
          <w:bCs/>
          <w:sz w:val="24"/>
          <w:szCs w:val="24"/>
        </w:rPr>
      </w:pPr>
      <w:r w:rsidRPr="00CB7568">
        <w:rPr>
          <w:rFonts w:ascii="Arial" w:hAnsi="Arial"/>
          <w:sz w:val="24"/>
          <w:szCs w:val="24"/>
          <w:rtl/>
        </w:rPr>
        <w:t>על הפונה לספק</w:t>
      </w:r>
      <w:r w:rsidRPr="00CB7568">
        <w:rPr>
          <w:rFonts w:ascii="Arial" w:hAnsi="Arial" w:hint="cs"/>
          <w:sz w:val="24"/>
          <w:szCs w:val="24"/>
          <w:rtl/>
        </w:rPr>
        <w:t xml:space="preserve"> </w:t>
      </w:r>
      <w:r>
        <w:rPr>
          <w:rFonts w:ascii="Arial" w:hAnsi="Arial" w:hint="cs"/>
          <w:sz w:val="24"/>
          <w:szCs w:val="24"/>
          <w:rtl/>
        </w:rPr>
        <w:t>הצעה למתווה פתרון לאומי העושה שימוש במוצר המוצע, תוך מענה לסוגיות הבאות:</w:t>
      </w:r>
    </w:p>
    <w:p w:rsidR="001150AD" w:rsidRPr="00201DCD" w:rsidRDefault="001150AD" w:rsidP="00B35122">
      <w:pPr>
        <w:numPr>
          <w:ilvl w:val="2"/>
          <w:numId w:val="1"/>
        </w:numPr>
        <w:spacing w:after="0" w:line="360" w:lineRule="auto"/>
        <w:rPr>
          <w:rFonts w:ascii="Arial" w:hAnsi="Arial"/>
          <w:b/>
          <w:bCs/>
          <w:sz w:val="24"/>
          <w:szCs w:val="24"/>
        </w:rPr>
      </w:pPr>
      <w:r>
        <w:rPr>
          <w:rFonts w:ascii="Arial" w:hAnsi="Arial" w:hint="cs"/>
          <w:sz w:val="24"/>
          <w:szCs w:val="24"/>
          <w:rtl/>
        </w:rPr>
        <w:t xml:space="preserve">ארגוני בריאות (קופות חולים, בתי חולים) </w:t>
      </w:r>
      <w:r w:rsidR="00201DCD">
        <w:rPr>
          <w:rFonts w:ascii="Arial" w:hAnsi="Arial" w:hint="cs"/>
          <w:sz w:val="24"/>
          <w:szCs w:val="24"/>
          <w:rtl/>
        </w:rPr>
        <w:t xml:space="preserve">יפעילו מנגנון </w:t>
      </w:r>
      <w:proofErr w:type="spellStart"/>
      <w:r w:rsidR="00201DCD">
        <w:rPr>
          <w:rFonts w:ascii="Arial" w:hAnsi="Arial" w:hint="cs"/>
          <w:sz w:val="24"/>
          <w:szCs w:val="24"/>
          <w:rtl/>
        </w:rPr>
        <w:t>התממה</w:t>
      </w:r>
      <w:proofErr w:type="spellEnd"/>
      <w:r w:rsidR="00201DCD">
        <w:rPr>
          <w:rFonts w:ascii="Arial" w:hAnsi="Arial" w:hint="cs"/>
          <w:sz w:val="24"/>
          <w:szCs w:val="24"/>
          <w:rtl/>
        </w:rPr>
        <w:t xml:space="preserve"> להמרת מזהים אישיים למזהים חד-חד-ערכיים מוסבים.</w:t>
      </w:r>
    </w:p>
    <w:p w:rsidR="00201DCD" w:rsidRPr="00201DCD" w:rsidRDefault="00201DCD" w:rsidP="00B35122">
      <w:pPr>
        <w:numPr>
          <w:ilvl w:val="2"/>
          <w:numId w:val="1"/>
        </w:numPr>
        <w:spacing w:after="0" w:line="360" w:lineRule="auto"/>
        <w:rPr>
          <w:rFonts w:ascii="Arial" w:hAnsi="Arial"/>
          <w:b/>
          <w:bCs/>
          <w:sz w:val="24"/>
          <w:szCs w:val="24"/>
        </w:rPr>
      </w:pPr>
      <w:r>
        <w:rPr>
          <w:rFonts w:ascii="Arial" w:hAnsi="Arial" w:hint="cs"/>
          <w:sz w:val="24"/>
          <w:szCs w:val="24"/>
          <w:rtl/>
        </w:rPr>
        <w:t xml:space="preserve">לאחר איסוף המידע למאגר מרכזי </w:t>
      </w:r>
      <w:proofErr w:type="spellStart"/>
      <w:r>
        <w:rPr>
          <w:rFonts w:ascii="Arial" w:hAnsi="Arial" w:hint="cs"/>
          <w:sz w:val="24"/>
          <w:szCs w:val="24"/>
          <w:rtl/>
        </w:rPr>
        <w:t>יפועל</w:t>
      </w:r>
      <w:proofErr w:type="spellEnd"/>
      <w:r>
        <w:rPr>
          <w:rFonts w:ascii="Arial" w:hAnsi="Arial" w:hint="cs"/>
          <w:sz w:val="24"/>
          <w:szCs w:val="24"/>
          <w:rtl/>
        </w:rPr>
        <w:t xml:space="preserve"> מנגנון נוסף של המרה על אותם מזהים אישיים.</w:t>
      </w:r>
    </w:p>
    <w:p w:rsidR="00201DCD" w:rsidRDefault="00201DCD" w:rsidP="00B35122">
      <w:pPr>
        <w:numPr>
          <w:ilvl w:val="2"/>
          <w:numId w:val="1"/>
        </w:numPr>
        <w:spacing w:after="0" w:line="360" w:lineRule="auto"/>
        <w:rPr>
          <w:rFonts w:ascii="Arial" w:hAnsi="Arial"/>
          <w:b/>
          <w:bCs/>
          <w:sz w:val="24"/>
          <w:szCs w:val="24"/>
        </w:rPr>
      </w:pPr>
      <w:r>
        <w:rPr>
          <w:rFonts w:ascii="Arial" w:hAnsi="Arial" w:hint="cs"/>
          <w:sz w:val="24"/>
          <w:szCs w:val="24"/>
          <w:rtl/>
        </w:rPr>
        <w:t xml:space="preserve">ניתן יהיה להפעיל </w:t>
      </w:r>
      <w:proofErr w:type="spellStart"/>
      <w:r>
        <w:rPr>
          <w:rFonts w:ascii="Arial" w:hAnsi="Arial" w:hint="cs"/>
          <w:sz w:val="24"/>
          <w:szCs w:val="24"/>
          <w:rtl/>
        </w:rPr>
        <w:t>התממה</w:t>
      </w:r>
      <w:proofErr w:type="spellEnd"/>
      <w:r>
        <w:rPr>
          <w:rFonts w:ascii="Arial" w:hAnsi="Arial" w:hint="cs"/>
          <w:sz w:val="24"/>
          <w:szCs w:val="24"/>
          <w:rtl/>
        </w:rPr>
        <w:t xml:space="preserve"> (השמטת מידע, </w:t>
      </w:r>
      <w:proofErr w:type="spellStart"/>
      <w:r>
        <w:rPr>
          <w:rFonts w:ascii="Arial" w:hAnsi="Arial" w:hint="cs"/>
          <w:sz w:val="24"/>
          <w:szCs w:val="24"/>
          <w:rtl/>
        </w:rPr>
        <w:t>אגרגציה</w:t>
      </w:r>
      <w:proofErr w:type="spellEnd"/>
      <w:r>
        <w:rPr>
          <w:rFonts w:ascii="Arial" w:hAnsi="Arial" w:hint="cs"/>
          <w:sz w:val="24"/>
          <w:szCs w:val="24"/>
          <w:rtl/>
        </w:rPr>
        <w:t>, שיבוש) בשלבים השונים לפי קונפיגורציה ספציפית לתהליך</w:t>
      </w:r>
      <w:r w:rsidR="00B35122">
        <w:rPr>
          <w:rFonts w:ascii="Arial" w:hAnsi="Arial" w:hint="cs"/>
          <w:b/>
          <w:bCs/>
          <w:sz w:val="24"/>
          <w:szCs w:val="24"/>
          <w:rtl/>
        </w:rPr>
        <w:t>.</w:t>
      </w:r>
    </w:p>
    <w:p w:rsidR="00B35122" w:rsidRPr="00B35122" w:rsidRDefault="00B35122" w:rsidP="00B35122">
      <w:pPr>
        <w:numPr>
          <w:ilvl w:val="2"/>
          <w:numId w:val="1"/>
        </w:numPr>
        <w:spacing w:after="0" w:line="360" w:lineRule="auto"/>
        <w:rPr>
          <w:rFonts w:ascii="Arial" w:hAnsi="Arial"/>
          <w:sz w:val="24"/>
          <w:szCs w:val="24"/>
        </w:rPr>
      </w:pPr>
      <w:r w:rsidRPr="00B35122">
        <w:rPr>
          <w:rFonts w:ascii="Arial" w:hAnsi="Arial" w:hint="cs"/>
          <w:sz w:val="24"/>
          <w:szCs w:val="24"/>
          <w:rtl/>
        </w:rPr>
        <w:t xml:space="preserve">ניתן יהיה לתעד את סוג </w:t>
      </w:r>
      <w:r>
        <w:rPr>
          <w:rFonts w:ascii="Arial" w:hAnsi="Arial" w:hint="cs"/>
          <w:sz w:val="24"/>
          <w:szCs w:val="24"/>
          <w:rtl/>
        </w:rPr>
        <w:t>התהליך שעבר המידע לצרכים עתידיים.</w:t>
      </w:r>
    </w:p>
    <w:bookmarkEnd w:id="3"/>
    <w:p w:rsidR="00D14650" w:rsidRPr="00CB7568" w:rsidRDefault="00415B9B" w:rsidP="00442541">
      <w:pPr>
        <w:numPr>
          <w:ilvl w:val="0"/>
          <w:numId w:val="1"/>
        </w:numPr>
        <w:spacing w:after="0" w:line="360" w:lineRule="auto"/>
        <w:rPr>
          <w:rFonts w:ascii="Arial" w:hAnsi="Arial"/>
          <w:b/>
          <w:bCs/>
          <w:sz w:val="24"/>
          <w:szCs w:val="24"/>
          <w:u w:val="single"/>
        </w:rPr>
      </w:pPr>
      <w:r w:rsidRPr="00CB7568">
        <w:rPr>
          <w:rFonts w:ascii="Arial" w:hAnsi="Arial" w:hint="cs"/>
          <w:b/>
          <w:bCs/>
          <w:sz w:val="24"/>
          <w:szCs w:val="24"/>
          <w:u w:val="single"/>
          <w:rtl/>
        </w:rPr>
        <w:t xml:space="preserve">מענה ל- </w:t>
      </w:r>
      <w:r w:rsidRPr="00CB7568">
        <w:rPr>
          <w:rFonts w:ascii="Arial" w:hAnsi="Arial"/>
          <w:b/>
          <w:bCs/>
          <w:sz w:val="24"/>
          <w:szCs w:val="24"/>
          <w:u w:val="single"/>
        </w:rPr>
        <w:t>RFI</w:t>
      </w:r>
    </w:p>
    <w:p w:rsidR="00A24244" w:rsidRPr="00813296" w:rsidRDefault="00415B9B" w:rsidP="00813296">
      <w:pPr>
        <w:numPr>
          <w:ilvl w:val="1"/>
          <w:numId w:val="1"/>
        </w:numPr>
        <w:spacing w:after="0" w:line="360" w:lineRule="auto"/>
        <w:rPr>
          <w:rFonts w:ascii="Arial" w:hAnsi="Arial"/>
          <w:b/>
          <w:bCs/>
          <w:sz w:val="24"/>
          <w:szCs w:val="24"/>
        </w:rPr>
      </w:pPr>
      <w:r w:rsidRPr="00CB7568">
        <w:rPr>
          <w:rFonts w:ascii="Arial" w:hAnsi="Arial"/>
          <w:sz w:val="24"/>
          <w:szCs w:val="24"/>
          <w:rtl/>
        </w:rPr>
        <w:t>על הפונה לספק</w:t>
      </w:r>
      <w:r w:rsidRPr="00CB7568">
        <w:rPr>
          <w:rFonts w:ascii="Arial" w:hAnsi="Arial" w:hint="cs"/>
          <w:sz w:val="24"/>
          <w:szCs w:val="24"/>
          <w:rtl/>
        </w:rPr>
        <w:t xml:space="preserve"> בנוסף על ההתייחסות </w:t>
      </w:r>
      <w:r w:rsidR="00CB7568">
        <w:rPr>
          <w:rFonts w:ascii="Arial" w:hAnsi="Arial" w:hint="cs"/>
          <w:sz w:val="24"/>
          <w:szCs w:val="24"/>
          <w:rtl/>
        </w:rPr>
        <w:t xml:space="preserve">לדרישות </w:t>
      </w:r>
      <w:r w:rsidRPr="00CB7568">
        <w:rPr>
          <w:rFonts w:ascii="Arial" w:hAnsi="Arial" w:hint="cs"/>
          <w:sz w:val="24"/>
          <w:szCs w:val="24"/>
          <w:rtl/>
        </w:rPr>
        <w:t xml:space="preserve">כנ"ל גם </w:t>
      </w:r>
      <w:r w:rsidR="00642D13" w:rsidRPr="00CB7568">
        <w:rPr>
          <w:rFonts w:ascii="Arial" w:hAnsi="Arial"/>
          <w:sz w:val="24"/>
          <w:szCs w:val="24"/>
          <w:rtl/>
        </w:rPr>
        <w:t>את הפרטים הבאים:</w:t>
      </w:r>
      <w:r w:rsidR="00813296">
        <w:rPr>
          <w:rFonts w:ascii="Arial" w:hAnsi="Arial" w:hint="cs"/>
          <w:b/>
          <w:bCs/>
          <w:sz w:val="24"/>
          <w:szCs w:val="24"/>
          <w:rtl/>
        </w:rPr>
        <w:t xml:space="preserve"> </w:t>
      </w:r>
      <w:r w:rsidR="00642D13" w:rsidRPr="00813296">
        <w:rPr>
          <w:rFonts w:ascii="Arial" w:hAnsi="Arial"/>
          <w:sz w:val="24"/>
          <w:szCs w:val="24"/>
          <w:rtl/>
        </w:rPr>
        <w:t>שם הפונה, כתובתו ופרטי התקשרות, לרבות פרטי איש הקשר לעניין מענה לפנייה זו.</w:t>
      </w:r>
    </w:p>
    <w:p w:rsidR="00415B9B" w:rsidRPr="00B43B50" w:rsidRDefault="00415B9B" w:rsidP="00442541">
      <w:pPr>
        <w:numPr>
          <w:ilvl w:val="1"/>
          <w:numId w:val="1"/>
        </w:numPr>
        <w:spacing w:after="0" w:line="360" w:lineRule="auto"/>
        <w:rPr>
          <w:rFonts w:ascii="Arial" w:hAnsi="Arial"/>
          <w:sz w:val="24"/>
          <w:szCs w:val="24"/>
          <w:rtl/>
        </w:rPr>
      </w:pPr>
      <w:r w:rsidRPr="00B43B50">
        <w:rPr>
          <w:rFonts w:ascii="Arial" w:hAnsi="Arial"/>
          <w:sz w:val="24"/>
          <w:szCs w:val="24"/>
          <w:rtl/>
        </w:rPr>
        <w:t>אין לכלול בתשובות לפניה זה שום הצעה כספית מכל סוג, לרבות עלויות או מחירי מקסימום, בין מפורשות ובין במשתמע.</w:t>
      </w:r>
    </w:p>
    <w:p w:rsidR="00415B9B" w:rsidRPr="001150AD" w:rsidRDefault="00415B9B" w:rsidP="00442541">
      <w:pPr>
        <w:numPr>
          <w:ilvl w:val="0"/>
          <w:numId w:val="1"/>
        </w:numPr>
        <w:spacing w:after="0" w:line="360" w:lineRule="auto"/>
        <w:jc w:val="both"/>
        <w:rPr>
          <w:rFonts w:ascii="Arial" w:hAnsi="Arial"/>
          <w:b/>
          <w:bCs/>
          <w:sz w:val="24"/>
          <w:szCs w:val="24"/>
          <w:u w:val="single"/>
        </w:rPr>
      </w:pPr>
      <w:r w:rsidRPr="001150AD">
        <w:rPr>
          <w:rFonts w:ascii="Arial" w:hAnsi="Arial" w:hint="cs"/>
          <w:b/>
          <w:bCs/>
          <w:sz w:val="24"/>
          <w:szCs w:val="24"/>
          <w:u w:val="single"/>
          <w:rtl/>
        </w:rPr>
        <w:t>הנחיות כלליות</w:t>
      </w:r>
    </w:p>
    <w:p w:rsidR="00642D13" w:rsidRPr="00CB7568" w:rsidRDefault="00642D13" w:rsidP="00415107">
      <w:pPr>
        <w:numPr>
          <w:ilvl w:val="1"/>
          <w:numId w:val="1"/>
        </w:numPr>
        <w:spacing w:after="0" w:line="360" w:lineRule="auto"/>
        <w:rPr>
          <w:rFonts w:ascii="Arial" w:hAnsi="Arial"/>
          <w:sz w:val="24"/>
          <w:szCs w:val="24"/>
        </w:rPr>
      </w:pPr>
      <w:r w:rsidRPr="00CB7568">
        <w:rPr>
          <w:rFonts w:ascii="Arial" w:hAnsi="Arial"/>
          <w:sz w:val="24"/>
          <w:szCs w:val="24"/>
          <w:rtl/>
        </w:rPr>
        <w:t xml:space="preserve">אין בפניה זו משום התחייבות כלשהי של משרד </w:t>
      </w:r>
      <w:r w:rsidR="00F21110" w:rsidRPr="00CB7568">
        <w:rPr>
          <w:rFonts w:ascii="Arial" w:hAnsi="Arial" w:hint="cs"/>
          <w:sz w:val="24"/>
          <w:szCs w:val="24"/>
          <w:rtl/>
        </w:rPr>
        <w:t>הבריאות</w:t>
      </w:r>
      <w:r w:rsidRPr="00CB7568">
        <w:rPr>
          <w:rFonts w:ascii="Arial" w:hAnsi="Arial"/>
          <w:sz w:val="24"/>
          <w:szCs w:val="24"/>
          <w:rtl/>
        </w:rPr>
        <w:t xml:space="preserve"> לפרסם מכרז בנושא פנייה זו, ואין בהיענות לה כדי להקנות יתרון במכרז כאמור, אם יפורסם, ואין בה  כדי להבטיח עמידה בתנאי הסף או בכל תנאי אחר לעניין מכרז כאמור.</w:t>
      </w:r>
    </w:p>
    <w:p w:rsidR="00642D13" w:rsidRPr="00CB7568" w:rsidRDefault="00642D13" w:rsidP="00442541">
      <w:pPr>
        <w:numPr>
          <w:ilvl w:val="1"/>
          <w:numId w:val="1"/>
        </w:numPr>
        <w:spacing w:after="0" w:line="360" w:lineRule="auto"/>
        <w:rPr>
          <w:rFonts w:ascii="Arial" w:hAnsi="Arial"/>
          <w:sz w:val="24"/>
          <w:szCs w:val="24"/>
          <w:rtl/>
        </w:rPr>
      </w:pPr>
      <w:r w:rsidRPr="00CB7568">
        <w:rPr>
          <w:rFonts w:ascii="Arial" w:hAnsi="Arial"/>
          <w:sz w:val="24"/>
          <w:szCs w:val="24"/>
          <w:rtl/>
        </w:rPr>
        <w:t>לאחר שלב ה-</w:t>
      </w:r>
      <w:r w:rsidRPr="00CB7568">
        <w:rPr>
          <w:rFonts w:ascii="Arial" w:hAnsi="Arial"/>
          <w:sz w:val="24"/>
          <w:szCs w:val="24"/>
        </w:rPr>
        <w:t>RFI</w:t>
      </w:r>
      <w:r w:rsidRPr="00CB7568">
        <w:rPr>
          <w:rFonts w:ascii="Arial" w:hAnsi="Arial"/>
          <w:sz w:val="24"/>
          <w:szCs w:val="24"/>
          <w:rtl/>
        </w:rPr>
        <w:t xml:space="preserve"> יחליט המשרד אם לפרסם מכרז, ואת תנאיו, בין אם לאור תוצאות ה-</w:t>
      </w:r>
      <w:r w:rsidRPr="00CB7568">
        <w:rPr>
          <w:rFonts w:ascii="Arial" w:hAnsi="Arial"/>
          <w:sz w:val="24"/>
          <w:szCs w:val="24"/>
        </w:rPr>
        <w:t>RFI</w:t>
      </w:r>
      <w:r w:rsidRPr="00CB7568">
        <w:rPr>
          <w:rFonts w:ascii="Arial" w:hAnsi="Arial"/>
          <w:sz w:val="24"/>
          <w:szCs w:val="24"/>
          <w:rtl/>
        </w:rPr>
        <w:t xml:space="preserve"> ובין אם מכל סיבה שהיא, וזאת בהתאם לשיקול דעתו הבלעדי ובכפוף לכל דין. </w:t>
      </w:r>
    </w:p>
    <w:p w:rsidR="00642D13" w:rsidRPr="00CB7568" w:rsidRDefault="00642D13" w:rsidP="00442541">
      <w:pPr>
        <w:numPr>
          <w:ilvl w:val="1"/>
          <w:numId w:val="1"/>
        </w:numPr>
        <w:spacing w:after="0" w:line="360" w:lineRule="auto"/>
        <w:rPr>
          <w:rFonts w:ascii="Arial" w:hAnsi="Arial"/>
          <w:sz w:val="24"/>
          <w:szCs w:val="24"/>
          <w:rtl/>
        </w:rPr>
      </w:pPr>
      <w:r w:rsidRPr="00CB7568">
        <w:rPr>
          <w:rFonts w:ascii="Arial" w:hAnsi="Arial"/>
          <w:sz w:val="24"/>
          <w:szCs w:val="24"/>
          <w:rtl/>
        </w:rPr>
        <w:t>אם יחליט המשרד לפרסם מכרז כאמור, הוא יהיה רשאי לדרוש במכרז שירותים שונים מאלה שהוצגו בפניה זו, ויהיה רשאי להציב תנאים נוספים או שונים מאלה שהוצגו בפניה זו, על פי שיקול דעתו הבלעדי של המשרד.</w:t>
      </w:r>
    </w:p>
    <w:p w:rsidR="00642D13" w:rsidRPr="00CB7568" w:rsidRDefault="00642D13" w:rsidP="00442541">
      <w:pPr>
        <w:numPr>
          <w:ilvl w:val="1"/>
          <w:numId w:val="1"/>
        </w:numPr>
        <w:spacing w:after="0" w:line="360" w:lineRule="auto"/>
        <w:rPr>
          <w:rFonts w:ascii="Arial" w:hAnsi="Arial"/>
          <w:sz w:val="24"/>
          <w:szCs w:val="24"/>
          <w:rtl/>
        </w:rPr>
      </w:pPr>
      <w:r w:rsidRPr="00CB7568">
        <w:rPr>
          <w:rFonts w:ascii="Arial" w:hAnsi="Arial"/>
          <w:sz w:val="24"/>
          <w:szCs w:val="24"/>
          <w:rtl/>
        </w:rPr>
        <w:t xml:space="preserve">משרד </w:t>
      </w:r>
      <w:r w:rsidR="00F21110" w:rsidRPr="00CB7568">
        <w:rPr>
          <w:rFonts w:ascii="Arial" w:hAnsi="Arial" w:hint="cs"/>
          <w:sz w:val="24"/>
          <w:szCs w:val="24"/>
          <w:rtl/>
        </w:rPr>
        <w:t>הבריאות</w:t>
      </w:r>
      <w:r w:rsidR="00F21110" w:rsidRPr="00CB7568">
        <w:rPr>
          <w:rFonts w:ascii="Arial" w:hAnsi="Arial"/>
          <w:sz w:val="24"/>
          <w:szCs w:val="24"/>
          <w:rtl/>
        </w:rPr>
        <w:t xml:space="preserve"> </w:t>
      </w:r>
      <w:r w:rsidRPr="00CB7568">
        <w:rPr>
          <w:rFonts w:ascii="Arial" w:hAnsi="Arial"/>
          <w:sz w:val="24"/>
          <w:szCs w:val="24"/>
          <w:rtl/>
        </w:rPr>
        <w:t>יהיה רשאי לבקש הבהרות, השלמות או מידע נוסף מכל מי שנענה לבקשה זו או מגופים אחרים, והכל כפי שיראה לנכון.</w:t>
      </w:r>
    </w:p>
    <w:p w:rsidR="00642D13" w:rsidRPr="0053686C" w:rsidRDefault="00642D13" w:rsidP="00442541">
      <w:pPr>
        <w:numPr>
          <w:ilvl w:val="1"/>
          <w:numId w:val="1"/>
        </w:numPr>
        <w:spacing w:after="0" w:line="360" w:lineRule="auto"/>
        <w:rPr>
          <w:rFonts w:ascii="Arial" w:hAnsi="Arial"/>
          <w:sz w:val="24"/>
          <w:szCs w:val="24"/>
        </w:rPr>
      </w:pPr>
      <w:r w:rsidRPr="0053686C">
        <w:rPr>
          <w:rFonts w:ascii="Arial" w:hAnsi="Arial"/>
          <w:sz w:val="24"/>
          <w:szCs w:val="24"/>
          <w:rtl/>
        </w:rPr>
        <w:t>כל גוף העונה לפניה זו מצהיר כי הוא מסכים שהמדינה תוכל להשתמש במידע שיימסר על ידו, כולו או חלקו, לצרכי הכנת המכרז, הנספחים והמפרטים למכרז או לכל צורך אחר שהיא תראה לנכון.</w:t>
      </w:r>
    </w:p>
    <w:p w:rsidR="00642D13" w:rsidRPr="0053686C" w:rsidRDefault="00642D13" w:rsidP="00442541">
      <w:pPr>
        <w:numPr>
          <w:ilvl w:val="1"/>
          <w:numId w:val="1"/>
        </w:numPr>
        <w:spacing w:after="0" w:line="360" w:lineRule="auto"/>
        <w:rPr>
          <w:rFonts w:ascii="Arial" w:hAnsi="Arial"/>
          <w:sz w:val="24"/>
          <w:szCs w:val="24"/>
          <w:rtl/>
        </w:rPr>
      </w:pPr>
      <w:r w:rsidRPr="0053686C">
        <w:rPr>
          <w:rFonts w:ascii="Arial" w:hAnsi="Arial"/>
          <w:sz w:val="24"/>
          <w:szCs w:val="24"/>
          <w:rtl/>
        </w:rPr>
        <w:t xml:space="preserve">גוף שיבחר לענות לפניה זו מצהיר כי הוא מוותר מראש על כל טענה, לרבות בעניין קניין רוחני, ו/או תביעה ו/או דרישה מאת משרד האוצר ו/או מאת מי מטעמו ו/או מאת המדינה ו/או מאת מי מטעמה בגין מידע, כולו או חלקו, שהגוף סיפק במסגרת תשובתו לפניה זו או במסגרת בקשות ההבהרה בעקבותיה ככל שיהיו. </w:t>
      </w:r>
    </w:p>
    <w:p w:rsidR="00A21380" w:rsidRPr="000720B4" w:rsidRDefault="00642D13" w:rsidP="00F57B87">
      <w:pPr>
        <w:numPr>
          <w:ilvl w:val="1"/>
          <w:numId w:val="1"/>
        </w:numPr>
        <w:spacing w:after="0" w:line="360" w:lineRule="auto"/>
        <w:rPr>
          <w:rFonts w:ascii="Arial" w:hAnsi="Arial"/>
          <w:sz w:val="32"/>
          <w:szCs w:val="32"/>
        </w:rPr>
      </w:pPr>
      <w:r w:rsidRPr="000720B4">
        <w:rPr>
          <w:rFonts w:ascii="Arial" w:hAnsi="Arial"/>
          <w:sz w:val="24"/>
          <w:szCs w:val="24"/>
          <w:rtl/>
        </w:rPr>
        <w:t xml:space="preserve">ניתן יהיה להגיש שאלות או בקשות הבהרה לעניין פניה זה עד יום </w:t>
      </w:r>
      <w:r w:rsidR="00F57B87" w:rsidRPr="000720B4">
        <w:rPr>
          <w:rFonts w:ascii="Arial" w:hAnsi="Arial" w:hint="cs"/>
          <w:sz w:val="24"/>
          <w:szCs w:val="24"/>
          <w:rtl/>
        </w:rPr>
        <w:t>א</w:t>
      </w:r>
      <w:r w:rsidR="00CA654C" w:rsidRPr="000720B4">
        <w:rPr>
          <w:rFonts w:ascii="Arial" w:hAnsi="Arial"/>
          <w:sz w:val="24"/>
          <w:szCs w:val="24"/>
          <w:rtl/>
        </w:rPr>
        <w:t xml:space="preserve">' </w:t>
      </w:r>
      <w:r w:rsidRPr="000720B4">
        <w:rPr>
          <w:rFonts w:ascii="Arial" w:hAnsi="Arial"/>
          <w:sz w:val="24"/>
          <w:szCs w:val="24"/>
          <w:rtl/>
        </w:rPr>
        <w:t>ה-</w:t>
      </w:r>
      <w:r w:rsidR="00F57B87" w:rsidRPr="000720B4">
        <w:rPr>
          <w:rFonts w:ascii="Arial" w:hAnsi="Arial" w:hint="cs"/>
          <w:sz w:val="24"/>
          <w:szCs w:val="24"/>
          <w:rtl/>
        </w:rPr>
        <w:t>5/7/2015</w:t>
      </w:r>
      <w:r w:rsidR="00CA654C" w:rsidRPr="000720B4">
        <w:rPr>
          <w:rFonts w:ascii="Arial" w:hAnsi="Arial" w:hint="cs"/>
          <w:sz w:val="24"/>
          <w:szCs w:val="24"/>
          <w:rtl/>
        </w:rPr>
        <w:t xml:space="preserve"> </w:t>
      </w:r>
      <w:r w:rsidRPr="000720B4">
        <w:rPr>
          <w:rFonts w:ascii="Arial" w:hAnsi="Arial"/>
          <w:sz w:val="24"/>
          <w:szCs w:val="24"/>
          <w:rtl/>
        </w:rPr>
        <w:t xml:space="preserve">לא יאוחר מהשעה </w:t>
      </w:r>
      <w:r w:rsidRPr="000720B4">
        <w:rPr>
          <w:rFonts w:ascii="Arial" w:hAnsi="Arial"/>
          <w:sz w:val="24"/>
          <w:szCs w:val="24"/>
        </w:rPr>
        <w:t>16:00</w:t>
      </w:r>
      <w:r w:rsidR="00A21380" w:rsidRPr="000720B4">
        <w:rPr>
          <w:rFonts w:ascii="Arial" w:hAnsi="Arial" w:hint="cs"/>
          <w:sz w:val="24"/>
          <w:szCs w:val="24"/>
          <w:rtl/>
        </w:rPr>
        <w:t>,</w:t>
      </w:r>
      <w:r w:rsidR="00A24244" w:rsidRPr="000720B4">
        <w:rPr>
          <w:rFonts w:ascii="Arial" w:hAnsi="Arial"/>
          <w:sz w:val="24"/>
          <w:szCs w:val="24"/>
          <w:rtl/>
        </w:rPr>
        <w:t xml:space="preserve"> </w:t>
      </w:r>
      <w:r w:rsidRPr="000720B4">
        <w:rPr>
          <w:rFonts w:ascii="Arial" w:hAnsi="Arial"/>
          <w:sz w:val="24"/>
          <w:szCs w:val="24"/>
          <w:rtl/>
        </w:rPr>
        <w:t>בדואר אלקטרוני ל</w:t>
      </w:r>
      <w:r w:rsidR="00A24244" w:rsidRPr="000720B4">
        <w:rPr>
          <w:rFonts w:ascii="Arial" w:hAnsi="Arial" w:hint="cs"/>
          <w:sz w:val="24"/>
          <w:szCs w:val="24"/>
          <w:rtl/>
        </w:rPr>
        <w:t>גב' שירה לב</w:t>
      </w:r>
      <w:r w:rsidR="00A21380" w:rsidRPr="000720B4">
        <w:rPr>
          <w:rFonts w:ascii="Arial" w:hAnsi="Arial" w:hint="cs"/>
          <w:sz w:val="24"/>
          <w:szCs w:val="24"/>
          <w:rtl/>
        </w:rPr>
        <w:t>-</w:t>
      </w:r>
      <w:r w:rsidR="00A24244" w:rsidRPr="000720B4">
        <w:rPr>
          <w:rFonts w:ascii="Arial" w:hAnsi="Arial" w:hint="cs"/>
          <w:sz w:val="24"/>
          <w:szCs w:val="24"/>
          <w:rtl/>
        </w:rPr>
        <w:t>עמי ב</w:t>
      </w:r>
      <w:r w:rsidRPr="000720B4">
        <w:rPr>
          <w:rFonts w:ascii="Arial" w:hAnsi="Arial"/>
          <w:sz w:val="24"/>
          <w:szCs w:val="24"/>
          <w:rtl/>
        </w:rPr>
        <w:t>כתובת</w:t>
      </w:r>
      <w:r w:rsidR="00A24244" w:rsidRPr="000720B4">
        <w:rPr>
          <w:rFonts w:ascii="Arial" w:hAnsi="Arial" w:hint="cs"/>
          <w:sz w:val="24"/>
          <w:szCs w:val="24"/>
          <w:rtl/>
        </w:rPr>
        <w:t xml:space="preserve"> מייל</w:t>
      </w:r>
      <w:r w:rsidRPr="000720B4">
        <w:rPr>
          <w:rFonts w:ascii="Arial" w:hAnsi="Arial"/>
          <w:sz w:val="24"/>
          <w:szCs w:val="24"/>
          <w:rtl/>
        </w:rPr>
        <w:t xml:space="preserve">: </w:t>
      </w:r>
      <w:r w:rsidR="00A21380" w:rsidRPr="000720B4">
        <w:rPr>
          <w:rFonts w:ascii="Arial" w:hAnsi="Arial"/>
          <w:sz w:val="24"/>
          <w:szCs w:val="24"/>
          <w:rtl/>
        </w:rPr>
        <w:br/>
      </w:r>
      <w:hyperlink r:id="rId13" w:history="1">
        <w:r w:rsidR="00022B89" w:rsidRPr="000720B4">
          <w:rPr>
            <w:rStyle w:val="Hyperlink"/>
            <w:sz w:val="32"/>
            <w:szCs w:val="32"/>
          </w:rPr>
          <w:t>it.tenders@moh.gov.il</w:t>
        </w:r>
      </w:hyperlink>
    </w:p>
    <w:p w:rsidR="009063A2" w:rsidRPr="000720B4" w:rsidRDefault="00642D13" w:rsidP="00F57B87">
      <w:pPr>
        <w:numPr>
          <w:ilvl w:val="1"/>
          <w:numId w:val="1"/>
        </w:numPr>
        <w:spacing w:after="0" w:line="360" w:lineRule="auto"/>
        <w:rPr>
          <w:rFonts w:ascii="Arial" w:hAnsi="Arial"/>
          <w:sz w:val="24"/>
          <w:szCs w:val="24"/>
          <w:rtl/>
        </w:rPr>
      </w:pPr>
      <w:r w:rsidRPr="000720B4">
        <w:rPr>
          <w:rFonts w:ascii="Arial" w:hAnsi="Arial"/>
          <w:sz w:val="24"/>
          <w:szCs w:val="24"/>
          <w:rtl/>
        </w:rPr>
        <w:t xml:space="preserve">את התשובות לפניה זו יש להגיש אל </w:t>
      </w:r>
      <w:r w:rsidR="00A24244" w:rsidRPr="000720B4">
        <w:rPr>
          <w:rFonts w:ascii="Arial" w:hAnsi="Arial" w:hint="cs"/>
          <w:sz w:val="24"/>
          <w:szCs w:val="24"/>
          <w:rtl/>
        </w:rPr>
        <w:t>תיבת המייל הנ"ל</w:t>
      </w:r>
      <w:r w:rsidRPr="000720B4">
        <w:rPr>
          <w:rFonts w:ascii="Arial" w:hAnsi="Arial"/>
          <w:sz w:val="24"/>
          <w:szCs w:val="24"/>
          <w:rtl/>
        </w:rPr>
        <w:t xml:space="preserve"> עד ליום </w:t>
      </w:r>
      <w:r w:rsidR="00F57B87" w:rsidRPr="000720B4">
        <w:rPr>
          <w:rFonts w:ascii="Arial" w:hAnsi="Arial" w:hint="cs"/>
          <w:sz w:val="24"/>
          <w:szCs w:val="24"/>
          <w:rtl/>
        </w:rPr>
        <w:t>ב</w:t>
      </w:r>
      <w:r w:rsidR="00CA654C" w:rsidRPr="000720B4">
        <w:rPr>
          <w:rFonts w:ascii="Arial" w:hAnsi="Arial"/>
          <w:sz w:val="24"/>
          <w:szCs w:val="24"/>
          <w:rtl/>
        </w:rPr>
        <w:t xml:space="preserve">' </w:t>
      </w:r>
      <w:r w:rsidRPr="000720B4">
        <w:rPr>
          <w:rFonts w:ascii="Arial" w:hAnsi="Arial"/>
          <w:sz w:val="24"/>
          <w:szCs w:val="24"/>
          <w:rtl/>
        </w:rPr>
        <w:t>ה-</w:t>
      </w:r>
      <w:r w:rsidR="00F57B87" w:rsidRPr="000720B4">
        <w:rPr>
          <w:rFonts w:ascii="Arial" w:hAnsi="Arial" w:hint="cs"/>
          <w:sz w:val="24"/>
          <w:szCs w:val="24"/>
          <w:rtl/>
        </w:rPr>
        <w:t>13/7/2015</w:t>
      </w:r>
      <w:r w:rsidRPr="000720B4">
        <w:rPr>
          <w:rFonts w:ascii="Arial" w:hAnsi="Arial"/>
          <w:sz w:val="24"/>
          <w:szCs w:val="24"/>
          <w:rtl/>
        </w:rPr>
        <w:t xml:space="preserve"> עד שעה 16:00.</w:t>
      </w:r>
    </w:p>
    <w:p w:rsidR="005909F4" w:rsidRPr="0053686C" w:rsidRDefault="005909F4" w:rsidP="00906892">
      <w:pPr>
        <w:tabs>
          <w:tab w:val="left" w:pos="977"/>
        </w:tabs>
        <w:spacing w:after="0" w:line="360" w:lineRule="auto"/>
        <w:ind w:left="482"/>
        <w:rPr>
          <w:rFonts w:ascii="Arial" w:hAnsi="Arial"/>
          <w:sz w:val="24"/>
          <w:szCs w:val="24"/>
          <w:rtl/>
        </w:rPr>
      </w:pPr>
      <w:r w:rsidRPr="0053686C">
        <w:rPr>
          <w:rFonts w:ascii="Arial" w:hAnsi="Arial"/>
          <w:sz w:val="24"/>
          <w:szCs w:val="24"/>
          <w:rtl/>
        </w:rPr>
        <w:t xml:space="preserve">                                                                                      בברכה</w:t>
      </w:r>
    </w:p>
    <w:p w:rsidR="005909F4" w:rsidRPr="0053686C" w:rsidRDefault="005909F4" w:rsidP="000806EB">
      <w:pPr>
        <w:tabs>
          <w:tab w:val="left" w:pos="977"/>
        </w:tabs>
        <w:spacing w:after="0" w:line="360" w:lineRule="auto"/>
        <w:ind w:left="482"/>
        <w:rPr>
          <w:rFonts w:ascii="Arial" w:hAnsi="Arial"/>
          <w:sz w:val="24"/>
          <w:szCs w:val="24"/>
          <w:rtl/>
        </w:rPr>
      </w:pPr>
      <w:r w:rsidRPr="0053686C">
        <w:rPr>
          <w:rFonts w:ascii="Arial" w:hAnsi="Arial"/>
          <w:sz w:val="24"/>
          <w:szCs w:val="24"/>
          <w:rtl/>
        </w:rPr>
        <w:t xml:space="preserve">               </w:t>
      </w:r>
      <w:r w:rsidRPr="0053686C">
        <w:rPr>
          <w:rFonts w:ascii="Arial" w:hAnsi="Arial"/>
          <w:sz w:val="24"/>
          <w:szCs w:val="24"/>
          <w:rtl/>
        </w:rPr>
        <w:tab/>
      </w:r>
      <w:r w:rsidRPr="0053686C">
        <w:rPr>
          <w:rFonts w:ascii="Arial" w:hAnsi="Arial"/>
          <w:sz w:val="24"/>
          <w:szCs w:val="24"/>
          <w:rtl/>
        </w:rPr>
        <w:tab/>
      </w:r>
      <w:r w:rsidRPr="0053686C">
        <w:rPr>
          <w:rFonts w:ascii="Arial" w:hAnsi="Arial"/>
          <w:sz w:val="24"/>
          <w:szCs w:val="24"/>
          <w:rtl/>
        </w:rPr>
        <w:tab/>
      </w:r>
      <w:r w:rsidRPr="0053686C">
        <w:rPr>
          <w:rFonts w:ascii="Arial" w:hAnsi="Arial"/>
          <w:sz w:val="24"/>
          <w:szCs w:val="24"/>
          <w:rtl/>
        </w:rPr>
        <w:tab/>
      </w:r>
      <w:r w:rsidRPr="0053686C">
        <w:rPr>
          <w:rFonts w:ascii="Arial" w:hAnsi="Arial"/>
          <w:sz w:val="24"/>
          <w:szCs w:val="24"/>
          <w:rtl/>
        </w:rPr>
        <w:tab/>
      </w:r>
      <w:r w:rsidR="000806EB" w:rsidRPr="0053686C">
        <w:rPr>
          <w:rFonts w:ascii="Arial" w:hAnsi="Arial" w:hint="cs"/>
          <w:sz w:val="24"/>
          <w:szCs w:val="24"/>
          <w:rtl/>
        </w:rPr>
        <w:tab/>
        <w:t xml:space="preserve">    </w:t>
      </w:r>
      <w:r w:rsidR="00A21380">
        <w:rPr>
          <w:rFonts w:ascii="Arial" w:hAnsi="Arial"/>
          <w:sz w:val="24"/>
          <w:szCs w:val="24"/>
          <w:rtl/>
        </w:rPr>
        <w:t>שירה לב-</w:t>
      </w:r>
      <w:r w:rsidRPr="0053686C">
        <w:rPr>
          <w:rFonts w:ascii="Arial" w:hAnsi="Arial"/>
          <w:sz w:val="24"/>
          <w:szCs w:val="24"/>
          <w:rtl/>
        </w:rPr>
        <w:t xml:space="preserve">עמי </w:t>
      </w:r>
    </w:p>
    <w:p w:rsidR="005909F4" w:rsidRPr="0053686C" w:rsidRDefault="005909F4" w:rsidP="000806EB">
      <w:pPr>
        <w:tabs>
          <w:tab w:val="left" w:pos="977"/>
        </w:tabs>
        <w:spacing w:after="0" w:line="360" w:lineRule="auto"/>
        <w:ind w:left="482"/>
        <w:rPr>
          <w:rFonts w:ascii="Arial" w:hAnsi="Arial"/>
          <w:sz w:val="24"/>
          <w:szCs w:val="24"/>
          <w:rtl/>
        </w:rPr>
      </w:pPr>
      <w:r w:rsidRPr="0053686C">
        <w:rPr>
          <w:rFonts w:ascii="Arial" w:hAnsi="Arial"/>
          <w:sz w:val="24"/>
          <w:szCs w:val="24"/>
          <w:rtl/>
        </w:rPr>
        <w:tab/>
      </w:r>
      <w:r w:rsidRPr="0053686C">
        <w:rPr>
          <w:rFonts w:ascii="Arial" w:hAnsi="Arial"/>
          <w:sz w:val="24"/>
          <w:szCs w:val="24"/>
          <w:rtl/>
        </w:rPr>
        <w:tab/>
      </w:r>
      <w:r w:rsidRPr="0053686C">
        <w:rPr>
          <w:rFonts w:ascii="Arial" w:hAnsi="Arial"/>
          <w:sz w:val="24"/>
          <w:szCs w:val="24"/>
          <w:rtl/>
        </w:rPr>
        <w:tab/>
      </w:r>
      <w:r w:rsidRPr="0053686C">
        <w:rPr>
          <w:rFonts w:ascii="Arial" w:hAnsi="Arial"/>
          <w:sz w:val="24"/>
          <w:szCs w:val="24"/>
          <w:rtl/>
        </w:rPr>
        <w:tab/>
      </w:r>
      <w:r w:rsidRPr="0053686C">
        <w:rPr>
          <w:rFonts w:ascii="Arial" w:hAnsi="Arial"/>
          <w:sz w:val="24"/>
          <w:szCs w:val="24"/>
          <w:rtl/>
        </w:rPr>
        <w:tab/>
      </w:r>
      <w:r w:rsidRPr="0053686C">
        <w:rPr>
          <w:rFonts w:ascii="Arial" w:hAnsi="Arial"/>
          <w:sz w:val="24"/>
          <w:szCs w:val="24"/>
          <w:rtl/>
        </w:rPr>
        <w:tab/>
      </w:r>
      <w:r w:rsidRPr="0053686C">
        <w:rPr>
          <w:rFonts w:ascii="Arial" w:hAnsi="Arial"/>
          <w:sz w:val="24"/>
          <w:szCs w:val="24"/>
          <w:rtl/>
        </w:rPr>
        <w:tab/>
      </w:r>
      <w:r w:rsidRPr="0053686C">
        <w:rPr>
          <w:rFonts w:ascii="Arial" w:hAnsi="Arial"/>
          <w:sz w:val="24"/>
          <w:szCs w:val="24"/>
          <w:rtl/>
        </w:rPr>
        <w:tab/>
        <w:t xml:space="preserve">מנהלת אגף המחשוב </w:t>
      </w:r>
    </w:p>
    <w:p w:rsidR="009063A2" w:rsidRPr="0053686C" w:rsidRDefault="005909F4" w:rsidP="00906892">
      <w:pPr>
        <w:tabs>
          <w:tab w:val="left" w:pos="977"/>
        </w:tabs>
        <w:spacing w:after="0" w:line="360" w:lineRule="auto"/>
        <w:ind w:left="482"/>
        <w:rPr>
          <w:rFonts w:ascii="Arial" w:hAnsi="Arial"/>
          <w:sz w:val="24"/>
          <w:szCs w:val="24"/>
        </w:rPr>
      </w:pPr>
      <w:r w:rsidRPr="0053686C">
        <w:rPr>
          <w:rFonts w:ascii="Arial" w:hAnsi="Arial"/>
          <w:sz w:val="24"/>
          <w:szCs w:val="24"/>
          <w:rtl/>
        </w:rPr>
        <w:tab/>
      </w:r>
      <w:r w:rsidRPr="0053686C">
        <w:rPr>
          <w:rFonts w:ascii="Arial" w:hAnsi="Arial"/>
          <w:sz w:val="24"/>
          <w:szCs w:val="24"/>
          <w:rtl/>
        </w:rPr>
        <w:tab/>
      </w:r>
      <w:r w:rsidRPr="0053686C">
        <w:rPr>
          <w:rFonts w:ascii="Arial" w:hAnsi="Arial"/>
          <w:sz w:val="24"/>
          <w:szCs w:val="24"/>
          <w:rtl/>
        </w:rPr>
        <w:tab/>
      </w:r>
      <w:r w:rsidRPr="0053686C">
        <w:rPr>
          <w:rFonts w:ascii="Arial" w:hAnsi="Arial"/>
          <w:sz w:val="24"/>
          <w:szCs w:val="24"/>
          <w:rtl/>
        </w:rPr>
        <w:tab/>
      </w:r>
      <w:r w:rsidRPr="0053686C">
        <w:rPr>
          <w:rFonts w:ascii="Arial" w:hAnsi="Arial"/>
          <w:sz w:val="24"/>
          <w:szCs w:val="24"/>
          <w:rtl/>
        </w:rPr>
        <w:tab/>
      </w:r>
      <w:r w:rsidRPr="0053686C">
        <w:rPr>
          <w:rFonts w:ascii="Arial" w:hAnsi="Arial"/>
          <w:sz w:val="24"/>
          <w:szCs w:val="24"/>
          <w:rtl/>
        </w:rPr>
        <w:tab/>
      </w:r>
      <w:r w:rsidRPr="0053686C">
        <w:rPr>
          <w:rFonts w:ascii="Arial" w:hAnsi="Arial"/>
          <w:sz w:val="24"/>
          <w:szCs w:val="24"/>
          <w:rtl/>
        </w:rPr>
        <w:tab/>
      </w:r>
      <w:r w:rsidRPr="0053686C">
        <w:rPr>
          <w:rFonts w:ascii="Arial" w:hAnsi="Arial"/>
          <w:sz w:val="24"/>
          <w:szCs w:val="24"/>
          <w:rtl/>
        </w:rPr>
        <w:tab/>
        <w:t xml:space="preserve">  משרד הבריאות </w:t>
      </w:r>
    </w:p>
    <w:sectPr w:rsidR="009063A2" w:rsidRPr="0053686C" w:rsidSect="00E445AC">
      <w:headerReference w:type="default" r:id="rId14"/>
      <w:footerReference w:type="default" r:id="rId15"/>
      <w:pgSz w:w="11906" w:h="16838" w:code="9"/>
      <w:pgMar w:top="561" w:right="1133" w:bottom="289" w:left="1077"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F2787" w:rsidRDefault="007F2787" w:rsidP="0009062B">
      <w:pPr>
        <w:spacing w:after="0" w:line="240" w:lineRule="auto"/>
      </w:pPr>
      <w:r>
        <w:separator/>
      </w:r>
    </w:p>
  </w:endnote>
  <w:endnote w:type="continuationSeparator" w:id="0">
    <w:p w:rsidR="007F2787" w:rsidRDefault="007F2787" w:rsidP="0009062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21020" w:type="dxa"/>
      <w:tblInd w:w="-402" w:type="dxa"/>
      <w:tblLook w:val="04A0" w:firstRow="1" w:lastRow="0" w:firstColumn="1" w:lastColumn="0" w:noHBand="0" w:noVBand="1"/>
    </w:tblPr>
    <w:tblGrid>
      <w:gridCol w:w="10510"/>
      <w:gridCol w:w="10510"/>
    </w:tblGrid>
    <w:tr w:rsidR="00027CF3" w:rsidTr="00871FB7">
      <w:trPr>
        <w:trHeight w:val="118"/>
      </w:trPr>
      <w:tc>
        <w:tcPr>
          <w:tcW w:w="10510" w:type="dxa"/>
        </w:tcPr>
        <w:tbl>
          <w:tblPr>
            <w:bidiVisual/>
            <w:tblW w:w="10249" w:type="dxa"/>
            <w:tblLook w:val="04A0" w:firstRow="1" w:lastRow="0" w:firstColumn="1" w:lastColumn="0" w:noHBand="0" w:noVBand="1"/>
          </w:tblPr>
          <w:tblGrid>
            <w:gridCol w:w="4887"/>
            <w:gridCol w:w="5362"/>
          </w:tblGrid>
          <w:tr w:rsidR="00027CF3" w:rsidRPr="0015636A" w:rsidTr="0015636A">
            <w:trPr>
              <w:trHeight w:val="420"/>
            </w:trPr>
            <w:tc>
              <w:tcPr>
                <w:tcW w:w="4887" w:type="dxa"/>
                <w:hideMark/>
              </w:tcPr>
              <w:p w:rsidR="00027CF3" w:rsidRPr="0015636A" w:rsidRDefault="00027CF3" w:rsidP="00084795">
                <w:pPr>
                  <w:spacing w:after="0" w:line="240" w:lineRule="auto"/>
                  <w:rPr>
                    <w:rFonts w:ascii="Arial" w:hAnsi="Arial" w:cs="David"/>
                    <w:color w:val="003266"/>
                  </w:rPr>
                </w:pPr>
                <w:r w:rsidRPr="0015636A">
                  <w:rPr>
                    <w:rFonts w:ascii="Arial" w:hAnsi="Arial" w:cs="David" w:hint="cs"/>
                    <w:color w:val="003266"/>
                    <w:rtl/>
                  </w:rPr>
                  <w:t>הנהלת אגף המחשוב</w:t>
                </w:r>
              </w:p>
              <w:p w:rsidR="00027CF3" w:rsidRPr="0015636A" w:rsidRDefault="00027CF3" w:rsidP="00084795">
                <w:pPr>
                  <w:pStyle w:val="a5"/>
                  <w:rPr>
                    <w:rFonts w:ascii="Arial" w:hAnsi="Arial" w:cs="David"/>
                    <w:color w:val="003266"/>
                    <w:rtl/>
                  </w:rPr>
                </w:pPr>
                <w:r w:rsidRPr="0015636A">
                  <w:rPr>
                    <w:rFonts w:ascii="Arial" w:hAnsi="Arial" w:cs="David"/>
                    <w:color w:val="003266"/>
                    <w:rtl/>
                  </w:rPr>
                  <w:t>משרד הבריאות</w:t>
                </w:r>
              </w:p>
            </w:tc>
            <w:tc>
              <w:tcPr>
                <w:tcW w:w="5362" w:type="dxa"/>
                <w:hideMark/>
              </w:tcPr>
              <w:p w:rsidR="00027CF3" w:rsidRPr="0015636A" w:rsidRDefault="00027CF3" w:rsidP="00084795">
                <w:pPr>
                  <w:bidi w:val="0"/>
                  <w:spacing w:after="0" w:line="240" w:lineRule="auto"/>
                  <w:rPr>
                    <w:rFonts w:ascii="Arial" w:hAnsi="Arial" w:cs="David"/>
                    <w:color w:val="002060"/>
                    <w:sz w:val="16"/>
                    <w:szCs w:val="16"/>
                  </w:rPr>
                </w:pPr>
                <w:r w:rsidRPr="0015636A">
                  <w:rPr>
                    <w:rFonts w:ascii="Arial" w:hAnsi="Arial" w:cs="David"/>
                    <w:color w:val="002060"/>
                    <w:sz w:val="16"/>
                    <w:szCs w:val="16"/>
                  </w:rPr>
                  <w:t>Health information end computer services</w:t>
                </w:r>
              </w:p>
              <w:p w:rsidR="00027CF3" w:rsidRPr="0015636A" w:rsidRDefault="00027CF3" w:rsidP="00084795">
                <w:pPr>
                  <w:pStyle w:val="a5"/>
                  <w:tabs>
                    <w:tab w:val="clear" w:pos="8306"/>
                    <w:tab w:val="right" w:pos="10772"/>
                  </w:tabs>
                  <w:bidi w:val="0"/>
                  <w:ind w:left="-1"/>
                  <w:jc w:val="both"/>
                  <w:rPr>
                    <w:rFonts w:ascii="Arial" w:hAnsi="Arial" w:cs="David"/>
                    <w:color w:val="002060"/>
                    <w:sz w:val="16"/>
                    <w:szCs w:val="16"/>
                  </w:rPr>
                </w:pPr>
                <w:r w:rsidRPr="0015636A">
                  <w:rPr>
                    <w:rFonts w:ascii="Arial" w:hAnsi="Arial" w:cs="David"/>
                    <w:color w:val="002060"/>
                    <w:sz w:val="16"/>
                    <w:szCs w:val="16"/>
                  </w:rPr>
                  <w:t>Ministry of Health</w:t>
                </w:r>
              </w:p>
            </w:tc>
          </w:tr>
          <w:tr w:rsidR="00027CF3" w:rsidRPr="0015636A" w:rsidTr="00084795">
            <w:trPr>
              <w:trHeight w:val="797"/>
            </w:trPr>
            <w:tc>
              <w:tcPr>
                <w:tcW w:w="4887" w:type="dxa"/>
              </w:tcPr>
              <w:p w:rsidR="00027CF3" w:rsidRPr="0015636A" w:rsidRDefault="00027CF3" w:rsidP="00AF79C0">
                <w:pPr>
                  <w:tabs>
                    <w:tab w:val="center" w:pos="4153"/>
                    <w:tab w:val="right" w:pos="10772"/>
                  </w:tabs>
                  <w:spacing w:after="0" w:line="240" w:lineRule="auto"/>
                  <w:ind w:left="-1"/>
                  <w:rPr>
                    <w:rFonts w:ascii="Arial" w:hAnsi="Arial" w:cs="David"/>
                    <w:color w:val="002060"/>
                    <w:rtl/>
                  </w:rPr>
                </w:pPr>
                <w:r w:rsidRPr="0015636A">
                  <w:rPr>
                    <w:rFonts w:ascii="Arial" w:hAnsi="Arial" w:cs="David"/>
                    <w:color w:val="002060"/>
                    <w:rtl/>
                  </w:rPr>
                  <w:t xml:space="preserve">רח' </w:t>
                </w:r>
                <w:r>
                  <w:rPr>
                    <w:rFonts w:ascii="Arial" w:hAnsi="Arial" w:cs="David" w:hint="cs"/>
                    <w:color w:val="002060"/>
                    <w:rtl/>
                  </w:rPr>
                  <w:t>ירמיהו 39, ירושלים</w:t>
                </w:r>
              </w:p>
              <w:p w:rsidR="00027CF3" w:rsidRPr="0015636A" w:rsidRDefault="00027CF3" w:rsidP="00084795">
                <w:pPr>
                  <w:spacing w:after="0" w:line="240" w:lineRule="auto"/>
                  <w:rPr>
                    <w:rFonts w:ascii="Arial" w:hAnsi="Arial" w:cs="David"/>
                    <w:color w:val="002060"/>
                    <w:rtl/>
                  </w:rPr>
                </w:pPr>
                <w:r>
                  <w:rPr>
                    <w:rFonts w:ascii="Arial" w:hAnsi="Arial" w:cs="David"/>
                    <w:color w:val="002060"/>
                    <w:rtl/>
                  </w:rPr>
                  <w:t>טל:  02-</w:t>
                </w:r>
                <w:r>
                  <w:rPr>
                    <w:rFonts w:ascii="Arial" w:hAnsi="Arial" w:cs="David" w:hint="cs"/>
                    <w:color w:val="002060"/>
                    <w:rtl/>
                  </w:rPr>
                  <w:t>5080170</w:t>
                </w:r>
              </w:p>
            </w:tc>
            <w:tc>
              <w:tcPr>
                <w:tcW w:w="5362" w:type="dxa"/>
              </w:tcPr>
              <w:p w:rsidR="00027CF3" w:rsidRPr="0015636A" w:rsidRDefault="00027CF3" w:rsidP="00084795">
                <w:pPr>
                  <w:bidi w:val="0"/>
                  <w:spacing w:after="0" w:line="240" w:lineRule="auto"/>
                  <w:rPr>
                    <w:rFonts w:ascii="Arial" w:hAnsi="Arial" w:cs="David"/>
                    <w:color w:val="17365D"/>
                    <w:sz w:val="16"/>
                    <w:szCs w:val="16"/>
                  </w:rPr>
                </w:pPr>
                <w:r>
                  <w:rPr>
                    <w:rFonts w:ascii="Arial" w:hAnsi="Arial" w:cs="David"/>
                    <w:color w:val="17365D"/>
                    <w:sz w:val="16"/>
                    <w:szCs w:val="16"/>
                  </w:rPr>
                  <w:t xml:space="preserve">39 </w:t>
                </w:r>
                <w:proofErr w:type="spellStart"/>
                <w:r>
                  <w:rPr>
                    <w:rFonts w:ascii="Arial" w:hAnsi="Arial" w:cs="David"/>
                    <w:color w:val="17365D"/>
                    <w:sz w:val="16"/>
                    <w:szCs w:val="16"/>
                  </w:rPr>
                  <w:t>Yirmiyahu</w:t>
                </w:r>
                <w:proofErr w:type="spellEnd"/>
                <w:r>
                  <w:rPr>
                    <w:rFonts w:ascii="Arial" w:hAnsi="Arial" w:cs="David"/>
                    <w:color w:val="17365D"/>
                    <w:sz w:val="16"/>
                    <w:szCs w:val="16"/>
                  </w:rPr>
                  <w:t xml:space="preserve"> Jerusalem</w:t>
                </w:r>
              </w:p>
              <w:p w:rsidR="00027CF3" w:rsidRPr="0015636A" w:rsidRDefault="00027CF3" w:rsidP="00084795">
                <w:pPr>
                  <w:bidi w:val="0"/>
                  <w:spacing w:after="0" w:line="240" w:lineRule="auto"/>
                  <w:rPr>
                    <w:rFonts w:ascii="Arial" w:hAnsi="Arial" w:cs="David"/>
                    <w:color w:val="002060"/>
                    <w:sz w:val="16"/>
                    <w:szCs w:val="16"/>
                  </w:rPr>
                </w:pPr>
                <w:r w:rsidRPr="0015636A">
                  <w:rPr>
                    <w:rFonts w:ascii="Arial" w:hAnsi="Arial" w:cs="David"/>
                    <w:color w:val="002060"/>
                    <w:sz w:val="16"/>
                    <w:szCs w:val="16"/>
                  </w:rPr>
                  <w:t>Te</w:t>
                </w:r>
                <w:r>
                  <w:rPr>
                    <w:rFonts w:ascii="Arial" w:hAnsi="Arial" w:cs="David"/>
                    <w:color w:val="002060"/>
                    <w:sz w:val="16"/>
                    <w:szCs w:val="16"/>
                  </w:rPr>
                  <w:t>l: 02-5080170</w:t>
                </w:r>
              </w:p>
            </w:tc>
          </w:tr>
        </w:tbl>
        <w:p w:rsidR="00027CF3" w:rsidRPr="0015636A" w:rsidRDefault="00027CF3" w:rsidP="008F4656"/>
      </w:tc>
      <w:tc>
        <w:tcPr>
          <w:tcW w:w="10510" w:type="dxa"/>
        </w:tcPr>
        <w:tbl>
          <w:tblPr>
            <w:bidiVisual/>
            <w:tblW w:w="10294" w:type="dxa"/>
            <w:tblLook w:val="04A0" w:firstRow="1" w:lastRow="0" w:firstColumn="1" w:lastColumn="0" w:noHBand="0" w:noVBand="1"/>
          </w:tblPr>
          <w:tblGrid>
            <w:gridCol w:w="4908"/>
            <w:gridCol w:w="5386"/>
          </w:tblGrid>
          <w:tr w:rsidR="00027CF3" w:rsidRPr="00507B88" w:rsidTr="000E4E61">
            <w:trPr>
              <w:trHeight w:val="118"/>
            </w:trPr>
            <w:tc>
              <w:tcPr>
                <w:tcW w:w="4908" w:type="dxa"/>
              </w:tcPr>
              <w:p w:rsidR="00027CF3" w:rsidRPr="00507B88" w:rsidRDefault="00027CF3" w:rsidP="008F4656">
                <w:pPr>
                  <w:tabs>
                    <w:tab w:val="center" w:pos="4153"/>
                    <w:tab w:val="right" w:pos="8306"/>
                  </w:tabs>
                  <w:spacing w:after="0" w:line="240" w:lineRule="auto"/>
                  <w:rPr>
                    <w:rFonts w:ascii="Arial" w:hAnsi="Arial"/>
                    <w:b/>
                    <w:bCs/>
                    <w:color w:val="003266"/>
                  </w:rPr>
                </w:pPr>
              </w:p>
            </w:tc>
            <w:tc>
              <w:tcPr>
                <w:tcW w:w="5386" w:type="dxa"/>
                <w:hideMark/>
              </w:tcPr>
              <w:p w:rsidR="00027CF3" w:rsidRPr="00507B88" w:rsidRDefault="00027CF3" w:rsidP="008F4656">
                <w:pPr>
                  <w:bidi w:val="0"/>
                  <w:spacing w:after="0" w:line="240" w:lineRule="auto"/>
                  <w:ind w:right="-753"/>
                  <w:jc w:val="both"/>
                  <w:rPr>
                    <w:rFonts w:ascii="Arial" w:hAnsi="Arial"/>
                    <w:color w:val="003266"/>
                    <w:rtl/>
                  </w:rPr>
                </w:pPr>
                <w:r w:rsidRPr="00507B88">
                  <w:rPr>
                    <w:rFonts w:ascii="Arial" w:hAnsi="Arial"/>
                    <w:b/>
                    <w:bCs/>
                    <w:color w:val="003266"/>
                  </w:rPr>
                  <w:t>Department of Health Information</w:t>
                </w:r>
              </w:p>
              <w:p w:rsidR="00027CF3" w:rsidRPr="00507B88" w:rsidRDefault="00027CF3" w:rsidP="008F4656">
                <w:pPr>
                  <w:tabs>
                    <w:tab w:val="center" w:pos="4153"/>
                    <w:tab w:val="right" w:pos="10772"/>
                  </w:tabs>
                  <w:bidi w:val="0"/>
                  <w:spacing w:after="0" w:line="240" w:lineRule="auto"/>
                  <w:rPr>
                    <w:rFonts w:ascii="Arial" w:hAnsi="Arial"/>
                    <w:b/>
                    <w:bCs/>
                    <w:color w:val="003266"/>
                  </w:rPr>
                </w:pPr>
                <w:r w:rsidRPr="00507B88">
                  <w:rPr>
                    <w:rFonts w:ascii="Arial" w:hAnsi="Arial"/>
                    <w:b/>
                    <w:bCs/>
                    <w:color w:val="003266"/>
                  </w:rPr>
                  <w:t>Ministry of Health</w:t>
                </w:r>
              </w:p>
            </w:tc>
          </w:tr>
          <w:tr w:rsidR="00027CF3" w:rsidRPr="00507B88" w:rsidTr="000E4E61">
            <w:trPr>
              <w:trHeight w:val="842"/>
            </w:trPr>
            <w:tc>
              <w:tcPr>
                <w:tcW w:w="4908" w:type="dxa"/>
              </w:tcPr>
              <w:p w:rsidR="00027CF3" w:rsidRPr="00507B88" w:rsidRDefault="00027CF3" w:rsidP="008F4656">
                <w:pPr>
                  <w:tabs>
                    <w:tab w:val="center" w:pos="4153"/>
                    <w:tab w:val="right" w:pos="10772"/>
                  </w:tabs>
                  <w:spacing w:after="0" w:line="240" w:lineRule="auto"/>
                  <w:rPr>
                    <w:rFonts w:ascii="Arial" w:hAnsi="Arial"/>
                    <w:color w:val="003266"/>
                  </w:rPr>
                </w:pPr>
              </w:p>
            </w:tc>
            <w:tc>
              <w:tcPr>
                <w:tcW w:w="5386" w:type="dxa"/>
                <w:hideMark/>
              </w:tcPr>
              <w:p w:rsidR="00027CF3" w:rsidRPr="00507B88" w:rsidRDefault="00027CF3" w:rsidP="008F4656">
                <w:pPr>
                  <w:spacing w:after="0" w:line="240" w:lineRule="auto"/>
                  <w:jc w:val="right"/>
                  <w:rPr>
                    <w:rFonts w:ascii="Arial" w:hAnsi="Arial"/>
                    <w:color w:val="003266"/>
                    <w:rtl/>
                  </w:rPr>
                </w:pPr>
                <w:r w:rsidRPr="00507B88">
                  <w:rPr>
                    <w:rFonts w:ascii="Arial" w:hAnsi="Arial"/>
                    <w:color w:val="003266"/>
                  </w:rPr>
                  <w:t>P.O.B 1176, Jerusalem 91010</w:t>
                </w:r>
              </w:p>
              <w:p w:rsidR="00027CF3" w:rsidRPr="00507B88" w:rsidRDefault="007F2787" w:rsidP="008F4656">
                <w:pPr>
                  <w:tabs>
                    <w:tab w:val="left" w:pos="4918"/>
                  </w:tabs>
                  <w:bidi w:val="0"/>
                  <w:spacing w:after="0" w:line="240" w:lineRule="auto"/>
                  <w:rPr>
                    <w:rFonts w:ascii="Arial" w:hAnsi="Arial"/>
                    <w:color w:val="003266"/>
                    <w:u w:val="single"/>
                    <w:rtl/>
                  </w:rPr>
                </w:pPr>
                <w:hyperlink r:id="rId1" w:history="1">
                  <w:r w:rsidR="00027CF3" w:rsidRPr="00507B88">
                    <w:rPr>
                      <w:rStyle w:val="Hyperlink"/>
                      <w:rFonts w:ascii="Arial" w:hAnsi="Arial"/>
                    </w:rPr>
                    <w:t>ziona.haklai@moh.health.gov.il</w:t>
                  </w:r>
                </w:hyperlink>
              </w:p>
              <w:p w:rsidR="00027CF3" w:rsidRPr="00507B88" w:rsidRDefault="00027CF3" w:rsidP="008F4656">
                <w:pPr>
                  <w:tabs>
                    <w:tab w:val="center" w:pos="4153"/>
                    <w:tab w:val="right" w:pos="10772"/>
                  </w:tabs>
                  <w:bidi w:val="0"/>
                  <w:spacing w:after="0" w:line="240" w:lineRule="auto"/>
                  <w:rPr>
                    <w:rFonts w:ascii="Arial" w:hAnsi="Arial"/>
                    <w:color w:val="003266"/>
                  </w:rPr>
                </w:pPr>
                <w:r w:rsidRPr="00507B88">
                  <w:rPr>
                    <w:rFonts w:ascii="Arial" w:hAnsi="Arial"/>
                    <w:b/>
                    <w:bCs/>
                    <w:color w:val="003266"/>
                  </w:rPr>
                  <w:t>Tel</w:t>
                </w:r>
                <w:r w:rsidRPr="00507B88">
                  <w:rPr>
                    <w:rFonts w:ascii="Arial" w:hAnsi="Arial"/>
                    <w:color w:val="003266"/>
                  </w:rPr>
                  <w:t xml:space="preserve">: 02-6706810 </w:t>
                </w:r>
                <w:r w:rsidRPr="00507B88">
                  <w:rPr>
                    <w:rFonts w:ascii="Arial" w:hAnsi="Arial"/>
                    <w:b/>
                    <w:bCs/>
                    <w:color w:val="003266"/>
                  </w:rPr>
                  <w:t>Fax</w:t>
                </w:r>
                <w:r w:rsidRPr="00507B88">
                  <w:rPr>
                    <w:rFonts w:ascii="Arial" w:hAnsi="Arial"/>
                    <w:color w:val="003266"/>
                  </w:rPr>
                  <w:t>: 02-6706863</w:t>
                </w:r>
              </w:p>
            </w:tc>
          </w:tr>
        </w:tbl>
        <w:p w:rsidR="00027CF3" w:rsidRDefault="00027CF3" w:rsidP="008F4656"/>
      </w:tc>
    </w:tr>
  </w:tbl>
  <w:p w:rsidR="00027CF3" w:rsidRDefault="00027CF3" w:rsidP="006A69E4">
    <w:pPr>
      <w:pStyle w:val="a5"/>
      <w:ind w:left="-22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F2787" w:rsidRDefault="007F2787" w:rsidP="0009062B">
      <w:pPr>
        <w:spacing w:after="0" w:line="240" w:lineRule="auto"/>
      </w:pPr>
      <w:r>
        <w:separator/>
      </w:r>
    </w:p>
  </w:footnote>
  <w:footnote w:type="continuationSeparator" w:id="0">
    <w:p w:rsidR="007F2787" w:rsidRDefault="007F2787" w:rsidP="0009062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27CF3" w:rsidRDefault="000D3635">
    <w:pPr>
      <w:pStyle w:val="a3"/>
    </w:pPr>
    <w:r>
      <w:rPr>
        <w:noProof/>
        <w:lang w:val="en-US" w:eastAsia="en-US"/>
      </w:rPr>
      <w:drawing>
        <wp:inline distT="0" distB="0" distL="0" distR="0" wp14:anchorId="5F41797F" wp14:editId="6DDEDB78">
          <wp:extent cx="6149340" cy="2339340"/>
          <wp:effectExtent l="0" t="0" r="3810" b="3810"/>
          <wp:docPr id="1" name="תמונה 1" descr="557629_2_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557629_2_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49340" cy="2339340"/>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C5513B"/>
    <w:multiLevelType w:val="hybridMultilevel"/>
    <w:tmpl w:val="FA204B88"/>
    <w:lvl w:ilvl="0" w:tplc="04090005">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
    <w:nsid w:val="12C42329"/>
    <w:multiLevelType w:val="hybridMultilevel"/>
    <w:tmpl w:val="0382DF76"/>
    <w:lvl w:ilvl="0" w:tplc="B0009404">
      <w:start w:val="1"/>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180575E"/>
    <w:multiLevelType w:val="multilevel"/>
    <w:tmpl w:val="BCE08156"/>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283A6434"/>
    <w:multiLevelType w:val="multilevel"/>
    <w:tmpl w:val="3B1C21FC"/>
    <w:lvl w:ilvl="0">
      <w:numFmt w:val="decimal"/>
      <w:lvlText w:val="%1."/>
      <w:lvlJc w:val="left"/>
      <w:pPr>
        <w:ind w:left="360" w:hanging="360"/>
      </w:pPr>
      <w:rPr>
        <w:rFonts w:hint="default"/>
      </w:rPr>
    </w:lvl>
    <w:lvl w:ilvl="1">
      <w:start w:val="1"/>
      <w:numFmt w:val="decimal"/>
      <w:lvlText w:val="%1.%2."/>
      <w:lvlJc w:val="left"/>
      <w:pPr>
        <w:ind w:left="794" w:hanging="510"/>
      </w:pPr>
      <w:rPr>
        <w:rFonts w:hint="default"/>
      </w:rPr>
    </w:lvl>
    <w:lvl w:ilvl="2">
      <w:start w:val="1"/>
      <w:numFmt w:val="decimal"/>
      <w:lvlText w:val="%1.%2.%3."/>
      <w:lvlJc w:val="left"/>
      <w:pPr>
        <w:ind w:left="1224" w:hanging="504"/>
      </w:pPr>
      <w:rPr>
        <w:rFonts w:cs="David" w:hint="default"/>
        <w:b/>
        <w:bCs/>
      </w:rPr>
    </w:lvl>
    <w:lvl w:ilvl="3">
      <w:start w:val="1"/>
      <w:numFmt w:val="decimal"/>
      <w:lvlText w:val="%1.%2.%3.%4."/>
      <w:lvlJc w:val="left"/>
      <w:pPr>
        <w:ind w:left="3969" w:hanging="175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nsid w:val="35B226D9"/>
    <w:multiLevelType w:val="hybridMultilevel"/>
    <w:tmpl w:val="288E3076"/>
    <w:lvl w:ilvl="0" w:tplc="04090005">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nsid w:val="3C9F4F80"/>
    <w:multiLevelType w:val="hybridMultilevel"/>
    <w:tmpl w:val="76900122"/>
    <w:lvl w:ilvl="0" w:tplc="EBD4CE18">
      <w:start w:val="1"/>
      <w:numFmt w:val="hebrew1"/>
      <w:lvlText w:val="%1."/>
      <w:lvlJc w:val="left"/>
      <w:pPr>
        <w:ind w:left="720" w:hanging="360"/>
      </w:pPr>
      <w:rPr>
        <w:rFonts w:hint="default"/>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4D057D58"/>
    <w:multiLevelType w:val="hybridMultilevel"/>
    <w:tmpl w:val="20CEDEB2"/>
    <w:lvl w:ilvl="0" w:tplc="7DFCC1AA">
      <w:start w:val="1"/>
      <w:numFmt w:val="bullet"/>
      <w:lvlText w:val=""/>
      <w:lvlJc w:val="left"/>
      <w:pPr>
        <w:ind w:left="1247" w:hanging="340"/>
      </w:pPr>
      <w:rPr>
        <w:rFonts w:ascii="Symbol" w:hAnsi="Symbol" w:hint="default"/>
      </w:rPr>
    </w:lvl>
    <w:lvl w:ilvl="1" w:tplc="E91A2A78">
      <w:start w:val="1"/>
      <w:numFmt w:val="bullet"/>
      <w:lvlText w:val=""/>
      <w:lvlJc w:val="left"/>
      <w:pPr>
        <w:ind w:left="1871" w:hanging="283"/>
      </w:pPr>
      <w:rPr>
        <w:rFonts w:ascii="Symbol" w:hAnsi="Symbol"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7">
    <w:nsid w:val="4D06115D"/>
    <w:multiLevelType w:val="multilevel"/>
    <w:tmpl w:val="BCE08156"/>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553A6A58"/>
    <w:multiLevelType w:val="multilevel"/>
    <w:tmpl w:val="BCE08156"/>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639F0DF7"/>
    <w:multiLevelType w:val="hybridMultilevel"/>
    <w:tmpl w:val="98E62682"/>
    <w:lvl w:ilvl="0" w:tplc="04090005">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0">
    <w:nsid w:val="68C52B8D"/>
    <w:multiLevelType w:val="multilevel"/>
    <w:tmpl w:val="C2AAA4A0"/>
    <w:lvl w:ilvl="0">
      <w:start w:val="2"/>
      <w:numFmt w:val="decimal"/>
      <w:lvlText w:val="%1."/>
      <w:lvlJc w:val="left"/>
      <w:pPr>
        <w:ind w:left="360" w:hanging="360"/>
      </w:pPr>
      <w:rPr>
        <w:rFonts w:hint="default"/>
      </w:rPr>
    </w:lvl>
    <w:lvl w:ilvl="1">
      <w:numFmt w:val="decimal"/>
      <w:lvlText w:val="%1.%2."/>
      <w:lvlJc w:val="left"/>
      <w:pPr>
        <w:ind w:left="1282" w:hanging="432"/>
      </w:pPr>
      <w:rPr>
        <w:rFonts w:cs="David" w:hint="default"/>
        <w:b w:val="0"/>
        <w:bCs w:val="0"/>
        <w:sz w:val="28"/>
        <w:szCs w:val="28"/>
      </w:rPr>
    </w:lvl>
    <w:lvl w:ilvl="2">
      <w:start w:val="1"/>
      <w:numFmt w:val="decimal"/>
      <w:lvlText w:val="%1.%2.%3."/>
      <w:lvlJc w:val="left"/>
      <w:pPr>
        <w:ind w:left="1644" w:hanging="924"/>
      </w:pPr>
      <w:rPr>
        <w:rFonts w:hint="default"/>
        <w:b/>
        <w:bCs/>
        <w:sz w:val="24"/>
        <w:szCs w:val="24"/>
      </w:rPr>
    </w:lvl>
    <w:lvl w:ilvl="3">
      <w:start w:val="1"/>
      <w:numFmt w:val="decimal"/>
      <w:lvlText w:val="%1.%2.%3.%4"/>
      <w:lvlJc w:val="left"/>
      <w:pPr>
        <w:ind w:left="1531" w:firstLine="2154"/>
      </w:pPr>
      <w:rPr>
        <w:rFonts w:cs="David" w:hint="default"/>
        <w:b/>
        <w:bC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nsid w:val="69220925"/>
    <w:multiLevelType w:val="multilevel"/>
    <w:tmpl w:val="BCE08156"/>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70264236"/>
    <w:multiLevelType w:val="multilevel"/>
    <w:tmpl w:val="5E9ABB88"/>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3">
    <w:nsid w:val="71C01AA3"/>
    <w:multiLevelType w:val="multilevel"/>
    <w:tmpl w:val="040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4">
    <w:nsid w:val="772B0E2A"/>
    <w:multiLevelType w:val="hybridMultilevel"/>
    <w:tmpl w:val="3B92DF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BE1437D"/>
    <w:multiLevelType w:val="hybridMultilevel"/>
    <w:tmpl w:val="BB94A34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2"/>
  </w:num>
  <w:num w:numId="2">
    <w:abstractNumId w:val="12"/>
  </w:num>
  <w:num w:numId="3">
    <w:abstractNumId w:val="13"/>
  </w:num>
  <w:num w:numId="4">
    <w:abstractNumId w:val="15"/>
  </w:num>
  <w:num w:numId="5">
    <w:abstractNumId w:val="6"/>
  </w:num>
  <w:num w:numId="6">
    <w:abstractNumId w:val="9"/>
  </w:num>
  <w:num w:numId="7">
    <w:abstractNumId w:val="0"/>
  </w:num>
  <w:num w:numId="8">
    <w:abstractNumId w:val="10"/>
  </w:num>
  <w:num w:numId="9">
    <w:abstractNumId w:val="1"/>
  </w:num>
  <w:num w:numId="10">
    <w:abstractNumId w:val="7"/>
  </w:num>
  <w:num w:numId="11">
    <w:abstractNumId w:val="11"/>
  </w:num>
  <w:num w:numId="12">
    <w:abstractNumId w:val="3"/>
  </w:num>
  <w:num w:numId="13">
    <w:abstractNumId w:val="4"/>
  </w:num>
  <w:num w:numId="14">
    <w:abstractNumId w:val="14"/>
  </w:num>
  <w:num w:numId="15">
    <w:abstractNumId w:val="5"/>
  </w:num>
  <w:num w:numId="1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0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2A2E"/>
    <w:rsid w:val="00022B89"/>
    <w:rsid w:val="00027CF3"/>
    <w:rsid w:val="00040BB1"/>
    <w:rsid w:val="000720B4"/>
    <w:rsid w:val="00075925"/>
    <w:rsid w:val="000806EB"/>
    <w:rsid w:val="00084795"/>
    <w:rsid w:val="0009062B"/>
    <w:rsid w:val="000B053C"/>
    <w:rsid w:val="000D3635"/>
    <w:rsid w:val="000E4E61"/>
    <w:rsid w:val="000F2601"/>
    <w:rsid w:val="001150AD"/>
    <w:rsid w:val="0015636A"/>
    <w:rsid w:val="001601A6"/>
    <w:rsid w:val="00193AAD"/>
    <w:rsid w:val="001A10FB"/>
    <w:rsid w:val="001D25B1"/>
    <w:rsid w:val="00201DCD"/>
    <w:rsid w:val="00212B04"/>
    <w:rsid w:val="00245602"/>
    <w:rsid w:val="002710D3"/>
    <w:rsid w:val="00290FDD"/>
    <w:rsid w:val="00291AA7"/>
    <w:rsid w:val="002B0328"/>
    <w:rsid w:val="002B4BC8"/>
    <w:rsid w:val="002D316A"/>
    <w:rsid w:val="002F1591"/>
    <w:rsid w:val="0030227B"/>
    <w:rsid w:val="0035628F"/>
    <w:rsid w:val="00382E62"/>
    <w:rsid w:val="00391ECB"/>
    <w:rsid w:val="003B4931"/>
    <w:rsid w:val="003B5869"/>
    <w:rsid w:val="003D608A"/>
    <w:rsid w:val="003F1AB9"/>
    <w:rsid w:val="004034E1"/>
    <w:rsid w:val="00412E72"/>
    <w:rsid w:val="00415107"/>
    <w:rsid w:val="00415B9B"/>
    <w:rsid w:val="004232B3"/>
    <w:rsid w:val="004241FB"/>
    <w:rsid w:val="00431834"/>
    <w:rsid w:val="00442541"/>
    <w:rsid w:val="00482756"/>
    <w:rsid w:val="00495606"/>
    <w:rsid w:val="004A7783"/>
    <w:rsid w:val="004D5BC3"/>
    <w:rsid w:val="0053686C"/>
    <w:rsid w:val="00572AB4"/>
    <w:rsid w:val="00576709"/>
    <w:rsid w:val="005909F4"/>
    <w:rsid w:val="00593F2C"/>
    <w:rsid w:val="005A187A"/>
    <w:rsid w:val="005A2D11"/>
    <w:rsid w:val="005A34C2"/>
    <w:rsid w:val="005B1A9E"/>
    <w:rsid w:val="005D35D2"/>
    <w:rsid w:val="005D50D2"/>
    <w:rsid w:val="00620AEE"/>
    <w:rsid w:val="00634E96"/>
    <w:rsid w:val="00642D13"/>
    <w:rsid w:val="00655E9C"/>
    <w:rsid w:val="00664A55"/>
    <w:rsid w:val="006A52F9"/>
    <w:rsid w:val="006A69E4"/>
    <w:rsid w:val="006D5611"/>
    <w:rsid w:val="0071656A"/>
    <w:rsid w:val="00721C63"/>
    <w:rsid w:val="00737D50"/>
    <w:rsid w:val="00742A2E"/>
    <w:rsid w:val="00764FA7"/>
    <w:rsid w:val="00790855"/>
    <w:rsid w:val="00794473"/>
    <w:rsid w:val="007B553C"/>
    <w:rsid w:val="007D16AC"/>
    <w:rsid w:val="007F2787"/>
    <w:rsid w:val="007F55CB"/>
    <w:rsid w:val="00813296"/>
    <w:rsid w:val="00871FB7"/>
    <w:rsid w:val="008A6E85"/>
    <w:rsid w:val="008B19F1"/>
    <w:rsid w:val="008B3D39"/>
    <w:rsid w:val="008B60DE"/>
    <w:rsid w:val="008B66FA"/>
    <w:rsid w:val="008D60F0"/>
    <w:rsid w:val="008F4656"/>
    <w:rsid w:val="009063A2"/>
    <w:rsid w:val="00906892"/>
    <w:rsid w:val="00927FC0"/>
    <w:rsid w:val="00993EA4"/>
    <w:rsid w:val="009A14F0"/>
    <w:rsid w:val="009A4241"/>
    <w:rsid w:val="009D6C6D"/>
    <w:rsid w:val="009E02C3"/>
    <w:rsid w:val="009E0E13"/>
    <w:rsid w:val="009E70DD"/>
    <w:rsid w:val="00A06FAA"/>
    <w:rsid w:val="00A178B4"/>
    <w:rsid w:val="00A20D8D"/>
    <w:rsid w:val="00A21380"/>
    <w:rsid w:val="00A21F9D"/>
    <w:rsid w:val="00A24244"/>
    <w:rsid w:val="00A27BF8"/>
    <w:rsid w:val="00A42147"/>
    <w:rsid w:val="00A5248F"/>
    <w:rsid w:val="00A5670C"/>
    <w:rsid w:val="00A62602"/>
    <w:rsid w:val="00A72C9A"/>
    <w:rsid w:val="00A95EF9"/>
    <w:rsid w:val="00A9697A"/>
    <w:rsid w:val="00AB22BF"/>
    <w:rsid w:val="00AD3226"/>
    <w:rsid w:val="00AD59A2"/>
    <w:rsid w:val="00AF4697"/>
    <w:rsid w:val="00AF79C0"/>
    <w:rsid w:val="00B11678"/>
    <w:rsid w:val="00B338CC"/>
    <w:rsid w:val="00B35122"/>
    <w:rsid w:val="00B3762B"/>
    <w:rsid w:val="00B43906"/>
    <w:rsid w:val="00B43B50"/>
    <w:rsid w:val="00B44E02"/>
    <w:rsid w:val="00B73762"/>
    <w:rsid w:val="00B76CF0"/>
    <w:rsid w:val="00B833F9"/>
    <w:rsid w:val="00BD5007"/>
    <w:rsid w:val="00BF61EC"/>
    <w:rsid w:val="00C02DFD"/>
    <w:rsid w:val="00C3006C"/>
    <w:rsid w:val="00C41201"/>
    <w:rsid w:val="00C856D4"/>
    <w:rsid w:val="00CA654C"/>
    <w:rsid w:val="00CB7568"/>
    <w:rsid w:val="00CC2BB2"/>
    <w:rsid w:val="00CD1932"/>
    <w:rsid w:val="00CF389F"/>
    <w:rsid w:val="00CF7B09"/>
    <w:rsid w:val="00D14650"/>
    <w:rsid w:val="00D47A4C"/>
    <w:rsid w:val="00D90CC6"/>
    <w:rsid w:val="00DA7042"/>
    <w:rsid w:val="00DC057B"/>
    <w:rsid w:val="00DC4660"/>
    <w:rsid w:val="00DF17D3"/>
    <w:rsid w:val="00E0100B"/>
    <w:rsid w:val="00E07299"/>
    <w:rsid w:val="00E176D8"/>
    <w:rsid w:val="00E445AC"/>
    <w:rsid w:val="00E55B3E"/>
    <w:rsid w:val="00E91CE1"/>
    <w:rsid w:val="00E9680A"/>
    <w:rsid w:val="00EA495F"/>
    <w:rsid w:val="00F03A26"/>
    <w:rsid w:val="00F21110"/>
    <w:rsid w:val="00F3216F"/>
    <w:rsid w:val="00F41C6B"/>
    <w:rsid w:val="00F5265B"/>
    <w:rsid w:val="00F57B87"/>
    <w:rsid w:val="00F63211"/>
    <w:rsid w:val="00F67969"/>
    <w:rsid w:val="00F71775"/>
    <w:rsid w:val="00F85E95"/>
    <w:rsid w:val="00FB3E32"/>
    <w:rsid w:val="00FC795F"/>
    <w:rsid w:val="00FE2EF2"/>
    <w:rsid w:val="00FF7A5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D88BA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9062B"/>
    <w:pPr>
      <w:tabs>
        <w:tab w:val="center" w:pos="4153"/>
        <w:tab w:val="right" w:pos="8306"/>
      </w:tabs>
      <w:spacing w:after="0" w:line="240" w:lineRule="auto"/>
    </w:pPr>
    <w:rPr>
      <w:rFonts w:cs="Times New Roman"/>
      <w:lang w:val="x-none" w:eastAsia="x-none"/>
    </w:rPr>
  </w:style>
  <w:style w:type="character" w:customStyle="1" w:styleId="a4">
    <w:name w:val="כותרת עליונה תו"/>
    <w:link w:val="a3"/>
    <w:uiPriority w:val="99"/>
    <w:rsid w:val="0009062B"/>
    <w:rPr>
      <w:sz w:val="20"/>
      <w:szCs w:val="20"/>
    </w:rPr>
  </w:style>
  <w:style w:type="paragraph" w:styleId="a5">
    <w:name w:val="footer"/>
    <w:basedOn w:val="a"/>
    <w:link w:val="a6"/>
    <w:uiPriority w:val="99"/>
    <w:unhideWhenUsed/>
    <w:rsid w:val="0009062B"/>
    <w:pPr>
      <w:tabs>
        <w:tab w:val="center" w:pos="4153"/>
        <w:tab w:val="right" w:pos="8306"/>
      </w:tabs>
      <w:spacing w:after="0" w:line="240" w:lineRule="auto"/>
    </w:pPr>
    <w:rPr>
      <w:rFonts w:cs="Times New Roman"/>
      <w:lang w:val="x-none" w:eastAsia="x-none"/>
    </w:rPr>
  </w:style>
  <w:style w:type="character" w:customStyle="1" w:styleId="a6">
    <w:name w:val="כותרת תחתונה תו"/>
    <w:link w:val="a5"/>
    <w:uiPriority w:val="99"/>
    <w:rsid w:val="0009062B"/>
    <w:rPr>
      <w:sz w:val="20"/>
      <w:szCs w:val="20"/>
    </w:rPr>
  </w:style>
  <w:style w:type="paragraph" w:styleId="a7">
    <w:name w:val="Balloon Text"/>
    <w:basedOn w:val="a"/>
    <w:link w:val="a8"/>
    <w:uiPriority w:val="99"/>
    <w:semiHidden/>
    <w:unhideWhenUsed/>
    <w:rsid w:val="00742A2E"/>
    <w:pPr>
      <w:spacing w:after="0" w:line="240" w:lineRule="auto"/>
    </w:pPr>
    <w:rPr>
      <w:rFonts w:ascii="Tahoma" w:hAnsi="Tahoma" w:cs="Times New Roman"/>
      <w:sz w:val="16"/>
      <w:szCs w:val="16"/>
      <w:lang w:val="x-none" w:eastAsia="x-none"/>
    </w:rPr>
  </w:style>
  <w:style w:type="character" w:customStyle="1" w:styleId="a8">
    <w:name w:val="טקסט בלונים תו"/>
    <w:link w:val="a7"/>
    <w:uiPriority w:val="99"/>
    <w:semiHidden/>
    <w:rsid w:val="00742A2E"/>
    <w:rPr>
      <w:rFonts w:ascii="Tahoma" w:hAnsi="Tahoma" w:cs="Tahoma"/>
      <w:sz w:val="16"/>
      <w:szCs w:val="16"/>
    </w:rPr>
  </w:style>
  <w:style w:type="character" w:styleId="Hyperlink">
    <w:name w:val="Hyperlink"/>
    <w:uiPriority w:val="99"/>
    <w:unhideWhenUsed/>
    <w:rsid w:val="00D47A4C"/>
    <w:rPr>
      <w:color w:val="0000FF"/>
      <w:u w:val="single"/>
    </w:rPr>
  </w:style>
  <w:style w:type="character" w:styleId="a9">
    <w:name w:val="annotation reference"/>
    <w:uiPriority w:val="99"/>
    <w:semiHidden/>
    <w:unhideWhenUsed/>
    <w:rsid w:val="000B053C"/>
    <w:rPr>
      <w:sz w:val="16"/>
      <w:szCs w:val="16"/>
    </w:rPr>
  </w:style>
  <w:style w:type="paragraph" w:styleId="aa">
    <w:name w:val="annotation text"/>
    <w:basedOn w:val="a"/>
    <w:link w:val="ab"/>
    <w:uiPriority w:val="99"/>
    <w:semiHidden/>
    <w:unhideWhenUsed/>
    <w:rsid w:val="000B053C"/>
  </w:style>
  <w:style w:type="character" w:customStyle="1" w:styleId="ab">
    <w:name w:val="טקסט הערה תו"/>
    <w:basedOn w:val="a0"/>
    <w:link w:val="aa"/>
    <w:uiPriority w:val="99"/>
    <w:semiHidden/>
    <w:rsid w:val="000B053C"/>
  </w:style>
  <w:style w:type="paragraph" w:styleId="ac">
    <w:name w:val="annotation subject"/>
    <w:basedOn w:val="aa"/>
    <w:next w:val="aa"/>
    <w:link w:val="ad"/>
    <w:uiPriority w:val="99"/>
    <w:semiHidden/>
    <w:unhideWhenUsed/>
    <w:rsid w:val="000B053C"/>
    <w:rPr>
      <w:b/>
      <w:bCs/>
    </w:rPr>
  </w:style>
  <w:style w:type="character" w:customStyle="1" w:styleId="ad">
    <w:name w:val="נושא הערה תו"/>
    <w:link w:val="ac"/>
    <w:uiPriority w:val="99"/>
    <w:semiHidden/>
    <w:rsid w:val="000B053C"/>
    <w:rPr>
      <w:b/>
      <w:bCs/>
    </w:rPr>
  </w:style>
  <w:style w:type="character" w:styleId="FollowedHyperlink">
    <w:name w:val="FollowedHyperlink"/>
    <w:uiPriority w:val="99"/>
    <w:semiHidden/>
    <w:unhideWhenUsed/>
    <w:rsid w:val="00A21380"/>
    <w:rPr>
      <w:color w:val="800080"/>
      <w:u w:val="single"/>
    </w:rPr>
  </w:style>
  <w:style w:type="paragraph" w:styleId="ae">
    <w:name w:val="List Paragraph"/>
    <w:basedOn w:val="a"/>
    <w:uiPriority w:val="34"/>
    <w:qFormat/>
    <w:rsid w:val="006A52F9"/>
    <w:pPr>
      <w:ind w:left="720"/>
      <w:contextualSpacing/>
    </w:pPr>
  </w:style>
  <w:style w:type="paragraph" w:customStyle="1" w:styleId="TableHead">
    <w:name w:val="TableHead"/>
    <w:basedOn w:val="a"/>
    <w:qFormat/>
    <w:rsid w:val="006A52F9"/>
    <w:pPr>
      <w:spacing w:before="120" w:after="120" w:line="320" w:lineRule="exact"/>
      <w:jc w:val="center"/>
    </w:pPr>
    <w:rPr>
      <w:rFonts w:ascii="Times New Roman" w:eastAsia="Times New Roman" w:hAnsi="Times New Roman" w:cs="David"/>
      <w:b/>
      <w:bCs/>
      <w:sz w:val="22"/>
      <w:szCs w:val="24"/>
      <w:lang w:eastAsia="he-IL"/>
    </w:rPr>
  </w:style>
  <w:style w:type="paragraph" w:customStyle="1" w:styleId="TableText">
    <w:name w:val="TableText"/>
    <w:basedOn w:val="a"/>
    <w:link w:val="TableTextChar"/>
    <w:qFormat/>
    <w:rsid w:val="006A52F9"/>
    <w:pPr>
      <w:spacing w:before="75" w:after="0" w:line="280" w:lineRule="atLeast"/>
    </w:pPr>
    <w:rPr>
      <w:rFonts w:ascii="Times New Roman" w:eastAsia="Times New Roman" w:hAnsi="Times New Roman" w:cs="David"/>
      <w:sz w:val="22"/>
      <w:szCs w:val="24"/>
      <w:lang w:eastAsia="he-IL"/>
    </w:rPr>
  </w:style>
  <w:style w:type="table" w:customStyle="1" w:styleId="4-31">
    <w:name w:val="טבלת רשת 4 - הדגשה 31"/>
    <w:basedOn w:val="a1"/>
    <w:uiPriority w:val="49"/>
    <w:rsid w:val="006A52F9"/>
    <w:rPr>
      <w:rFonts w:asciiTheme="minorHAnsi" w:eastAsiaTheme="minorHAnsi" w:hAnsiTheme="minorHAnsi" w:cstheme="minorBidi"/>
      <w:sz w:val="22"/>
      <w:szCs w:val="22"/>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customStyle="1" w:styleId="TableTextChar">
    <w:name w:val="TableText Char"/>
    <w:link w:val="TableText"/>
    <w:locked/>
    <w:rsid w:val="006A52F9"/>
    <w:rPr>
      <w:rFonts w:ascii="Times New Roman" w:eastAsia="Times New Roman" w:hAnsi="Times New Roman" w:cs="David"/>
      <w:sz w:val="22"/>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9062B"/>
    <w:pPr>
      <w:tabs>
        <w:tab w:val="center" w:pos="4153"/>
        <w:tab w:val="right" w:pos="8306"/>
      </w:tabs>
      <w:spacing w:after="0" w:line="240" w:lineRule="auto"/>
    </w:pPr>
    <w:rPr>
      <w:rFonts w:cs="Times New Roman"/>
      <w:lang w:val="x-none" w:eastAsia="x-none"/>
    </w:rPr>
  </w:style>
  <w:style w:type="character" w:customStyle="1" w:styleId="a4">
    <w:name w:val="כותרת עליונה תו"/>
    <w:link w:val="a3"/>
    <w:uiPriority w:val="99"/>
    <w:rsid w:val="0009062B"/>
    <w:rPr>
      <w:sz w:val="20"/>
      <w:szCs w:val="20"/>
    </w:rPr>
  </w:style>
  <w:style w:type="paragraph" w:styleId="a5">
    <w:name w:val="footer"/>
    <w:basedOn w:val="a"/>
    <w:link w:val="a6"/>
    <w:uiPriority w:val="99"/>
    <w:unhideWhenUsed/>
    <w:rsid w:val="0009062B"/>
    <w:pPr>
      <w:tabs>
        <w:tab w:val="center" w:pos="4153"/>
        <w:tab w:val="right" w:pos="8306"/>
      </w:tabs>
      <w:spacing w:after="0" w:line="240" w:lineRule="auto"/>
    </w:pPr>
    <w:rPr>
      <w:rFonts w:cs="Times New Roman"/>
      <w:lang w:val="x-none" w:eastAsia="x-none"/>
    </w:rPr>
  </w:style>
  <w:style w:type="character" w:customStyle="1" w:styleId="a6">
    <w:name w:val="כותרת תחתונה תו"/>
    <w:link w:val="a5"/>
    <w:uiPriority w:val="99"/>
    <w:rsid w:val="0009062B"/>
    <w:rPr>
      <w:sz w:val="20"/>
      <w:szCs w:val="20"/>
    </w:rPr>
  </w:style>
  <w:style w:type="paragraph" w:styleId="a7">
    <w:name w:val="Balloon Text"/>
    <w:basedOn w:val="a"/>
    <w:link w:val="a8"/>
    <w:uiPriority w:val="99"/>
    <w:semiHidden/>
    <w:unhideWhenUsed/>
    <w:rsid w:val="00742A2E"/>
    <w:pPr>
      <w:spacing w:after="0" w:line="240" w:lineRule="auto"/>
    </w:pPr>
    <w:rPr>
      <w:rFonts w:ascii="Tahoma" w:hAnsi="Tahoma" w:cs="Times New Roman"/>
      <w:sz w:val="16"/>
      <w:szCs w:val="16"/>
      <w:lang w:val="x-none" w:eastAsia="x-none"/>
    </w:rPr>
  </w:style>
  <w:style w:type="character" w:customStyle="1" w:styleId="a8">
    <w:name w:val="טקסט בלונים תו"/>
    <w:link w:val="a7"/>
    <w:uiPriority w:val="99"/>
    <w:semiHidden/>
    <w:rsid w:val="00742A2E"/>
    <w:rPr>
      <w:rFonts w:ascii="Tahoma" w:hAnsi="Tahoma" w:cs="Tahoma"/>
      <w:sz w:val="16"/>
      <w:szCs w:val="16"/>
    </w:rPr>
  </w:style>
  <w:style w:type="character" w:styleId="Hyperlink">
    <w:name w:val="Hyperlink"/>
    <w:uiPriority w:val="99"/>
    <w:unhideWhenUsed/>
    <w:rsid w:val="00D47A4C"/>
    <w:rPr>
      <w:color w:val="0000FF"/>
      <w:u w:val="single"/>
    </w:rPr>
  </w:style>
  <w:style w:type="character" w:styleId="a9">
    <w:name w:val="annotation reference"/>
    <w:uiPriority w:val="99"/>
    <w:semiHidden/>
    <w:unhideWhenUsed/>
    <w:rsid w:val="000B053C"/>
    <w:rPr>
      <w:sz w:val="16"/>
      <w:szCs w:val="16"/>
    </w:rPr>
  </w:style>
  <w:style w:type="paragraph" w:styleId="aa">
    <w:name w:val="annotation text"/>
    <w:basedOn w:val="a"/>
    <w:link w:val="ab"/>
    <w:uiPriority w:val="99"/>
    <w:semiHidden/>
    <w:unhideWhenUsed/>
    <w:rsid w:val="000B053C"/>
  </w:style>
  <w:style w:type="character" w:customStyle="1" w:styleId="ab">
    <w:name w:val="טקסט הערה תו"/>
    <w:basedOn w:val="a0"/>
    <w:link w:val="aa"/>
    <w:uiPriority w:val="99"/>
    <w:semiHidden/>
    <w:rsid w:val="000B053C"/>
  </w:style>
  <w:style w:type="paragraph" w:styleId="ac">
    <w:name w:val="annotation subject"/>
    <w:basedOn w:val="aa"/>
    <w:next w:val="aa"/>
    <w:link w:val="ad"/>
    <w:uiPriority w:val="99"/>
    <w:semiHidden/>
    <w:unhideWhenUsed/>
    <w:rsid w:val="000B053C"/>
    <w:rPr>
      <w:b/>
      <w:bCs/>
    </w:rPr>
  </w:style>
  <w:style w:type="character" w:customStyle="1" w:styleId="ad">
    <w:name w:val="נושא הערה תו"/>
    <w:link w:val="ac"/>
    <w:uiPriority w:val="99"/>
    <w:semiHidden/>
    <w:rsid w:val="000B053C"/>
    <w:rPr>
      <w:b/>
      <w:bCs/>
    </w:rPr>
  </w:style>
  <w:style w:type="character" w:styleId="FollowedHyperlink">
    <w:name w:val="FollowedHyperlink"/>
    <w:uiPriority w:val="99"/>
    <w:semiHidden/>
    <w:unhideWhenUsed/>
    <w:rsid w:val="00A21380"/>
    <w:rPr>
      <w:color w:val="800080"/>
      <w:u w:val="single"/>
    </w:rPr>
  </w:style>
  <w:style w:type="paragraph" w:styleId="ae">
    <w:name w:val="List Paragraph"/>
    <w:basedOn w:val="a"/>
    <w:uiPriority w:val="34"/>
    <w:qFormat/>
    <w:rsid w:val="006A52F9"/>
    <w:pPr>
      <w:ind w:left="720"/>
      <w:contextualSpacing/>
    </w:pPr>
  </w:style>
  <w:style w:type="paragraph" w:customStyle="1" w:styleId="TableHead">
    <w:name w:val="TableHead"/>
    <w:basedOn w:val="a"/>
    <w:qFormat/>
    <w:rsid w:val="006A52F9"/>
    <w:pPr>
      <w:spacing w:before="120" w:after="120" w:line="320" w:lineRule="exact"/>
      <w:jc w:val="center"/>
    </w:pPr>
    <w:rPr>
      <w:rFonts w:ascii="Times New Roman" w:eastAsia="Times New Roman" w:hAnsi="Times New Roman" w:cs="David"/>
      <w:b/>
      <w:bCs/>
      <w:sz w:val="22"/>
      <w:szCs w:val="24"/>
      <w:lang w:eastAsia="he-IL"/>
    </w:rPr>
  </w:style>
  <w:style w:type="paragraph" w:customStyle="1" w:styleId="TableText">
    <w:name w:val="TableText"/>
    <w:basedOn w:val="a"/>
    <w:link w:val="TableTextChar"/>
    <w:qFormat/>
    <w:rsid w:val="006A52F9"/>
    <w:pPr>
      <w:spacing w:before="75" w:after="0" w:line="280" w:lineRule="atLeast"/>
    </w:pPr>
    <w:rPr>
      <w:rFonts w:ascii="Times New Roman" w:eastAsia="Times New Roman" w:hAnsi="Times New Roman" w:cs="David"/>
      <w:sz w:val="22"/>
      <w:szCs w:val="24"/>
      <w:lang w:eastAsia="he-IL"/>
    </w:rPr>
  </w:style>
  <w:style w:type="table" w:customStyle="1" w:styleId="4-31">
    <w:name w:val="טבלת רשת 4 - הדגשה 31"/>
    <w:basedOn w:val="a1"/>
    <w:uiPriority w:val="49"/>
    <w:rsid w:val="006A52F9"/>
    <w:rPr>
      <w:rFonts w:asciiTheme="minorHAnsi" w:eastAsiaTheme="minorHAnsi" w:hAnsiTheme="minorHAnsi" w:cstheme="minorBidi"/>
      <w:sz w:val="22"/>
      <w:szCs w:val="22"/>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customStyle="1" w:styleId="TableTextChar">
    <w:name w:val="TableText Char"/>
    <w:link w:val="TableText"/>
    <w:locked/>
    <w:rsid w:val="006A52F9"/>
    <w:rPr>
      <w:rFonts w:ascii="Times New Roman" w:eastAsia="Times New Roman" w:hAnsi="Times New Roman" w:cs="David"/>
      <w:sz w:val="22"/>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5888651">
      <w:bodyDiv w:val="1"/>
      <w:marLeft w:val="0"/>
      <w:marRight w:val="0"/>
      <w:marTop w:val="0"/>
      <w:marBottom w:val="0"/>
      <w:divBdr>
        <w:top w:val="none" w:sz="0" w:space="0" w:color="auto"/>
        <w:left w:val="none" w:sz="0" w:space="0" w:color="auto"/>
        <w:bottom w:val="none" w:sz="0" w:space="0" w:color="auto"/>
        <w:right w:val="none" w:sz="0" w:space="0" w:color="auto"/>
      </w:divBdr>
    </w:div>
    <w:div w:id="546524332">
      <w:bodyDiv w:val="1"/>
      <w:marLeft w:val="0"/>
      <w:marRight w:val="0"/>
      <w:marTop w:val="0"/>
      <w:marBottom w:val="0"/>
      <w:divBdr>
        <w:top w:val="none" w:sz="0" w:space="0" w:color="auto"/>
        <w:left w:val="none" w:sz="0" w:space="0" w:color="auto"/>
        <w:bottom w:val="none" w:sz="0" w:space="0" w:color="auto"/>
        <w:right w:val="none" w:sz="0" w:space="0" w:color="auto"/>
      </w:divBdr>
    </w:div>
    <w:div w:id="649559254">
      <w:bodyDiv w:val="1"/>
      <w:marLeft w:val="0"/>
      <w:marRight w:val="0"/>
      <w:marTop w:val="0"/>
      <w:marBottom w:val="0"/>
      <w:divBdr>
        <w:top w:val="none" w:sz="0" w:space="0" w:color="auto"/>
        <w:left w:val="none" w:sz="0" w:space="0" w:color="auto"/>
        <w:bottom w:val="none" w:sz="0" w:space="0" w:color="auto"/>
        <w:right w:val="none" w:sz="0" w:space="0" w:color="auto"/>
      </w:divBdr>
    </w:div>
    <w:div w:id="17867266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yperlink" Target="mailto:it.tenders@moh.gov.il" TargetMode="Externa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hyperlink" Target="mailto:ziona.haklai@moh.health.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LongProperties xmlns="http://schemas.microsoft.com/office/2006/metadata/longProperties"/>
</file>

<file path=customXml/item2.xml><?xml version="1.0" encoding="utf-8"?>
<p:properties xmlns:p="http://schemas.microsoft.com/office/2006/metadata/properties" xmlns:xsi="http://www.w3.org/2001/XMLSchema-instance" xmlns:pc="http://schemas.microsoft.com/office/infopath/2007/PartnerControls">
  <documentManagement>
    <HANHALATT xmlns="b2777e8a-89a9-4401-8efd-f2787ffefdf8" xsi:nil="true"/>
    <SDToList xmlns="F2B70290-B82D-4618-A6ED-5AFEBE3E2B26" xsi:nil="true"/>
    <SDOriginalID xmlns="b2777e8a-89a9-4401-8efd-f2787ffefdf8" xsi:nil="true"/>
    <SDAuthor xmlns="b2777e8a-89a9-4401-8efd-f2787ffefdf8">דורין אמויאל</SDAuthor>
    <HANHALATmichraz xmlns="b2777e8a-89a9-4401-8efd-f2787ffefdf8" xsi:nil="true"/>
    <SDCategories xmlns="b2777e8a-89a9-4401-8efd-f2787ffefdf8">:בניין ראשי:האגף למידע ומחשוב:אגף המחשוב;#</SDCategories>
    <SDImportance xmlns="b2777e8a-89a9-4401-8efd-f2787ffefdf8">0</SDImportance>
    <SDCCList xmlns="FCC6C88B-61BD-4A1E-A49F-FA9B6DFDCEDC" xsi:nil="true"/>
    <SDAsmachta xmlns="b2777e8a-89a9-4401-8efd-f2787ffefdf8" xsi:nil="true"/>
    <SDOfflineTo xmlns="b2777e8a-89a9-4401-8efd-f2787ffefdf8" xsi:nil="true"/>
    <SDDocumentSource xmlns="b2777e8a-89a9-4401-8efd-f2787ffefdf8">SDNewFile</SDDocumentSource>
    <AutoNumber xmlns="b2777e8a-89a9-4401-8efd-f2787ffefdf8">57069812</AutoNumber>
    <SDCategoryID xmlns="b2777e8a-89a9-4401-8efd-f2787ffefdf8">3c38aab6a317;#</SDCategoryID>
    <SDDocDate xmlns="b2777e8a-89a9-4401-8efd-f2787ffefdf8">2012-11-17T23:00:00+00:00</SDDocDate>
    <MnlRemark xmlns="8CA96F5E-D7ED-4227-B68F-C74EE314BAAB" xsi:nil="true"/>
    <SDHebDate xmlns="b2777e8a-89a9-4401-8efd-f2787ffefdf8">ד' בכסלו, התשע"ג</SDHebDate>
  </documentManagement>
</p:properties>
</file>

<file path=customXml/item3.xml><?xml version="1.0" encoding="utf-8"?>
<ct:contentTypeSchema xmlns:ct="http://schemas.microsoft.com/office/2006/metadata/contentType" xmlns:ma="http://schemas.microsoft.com/office/2006/metadata/properties/metaAttributes" ct:_="" ma:_="" ma:contentTypeName="הנהלת האגף - דואר יוצא" ma:contentTypeID="0x0101006295B2BB7C76AE4F9A31D27C8947EBBB160096760A44A629E24FAC3C443562A2D25B" ma:contentTypeVersion="30" ma:contentTypeDescription="צור מסמך חדש." ma:contentTypeScope="" ma:versionID="2c939612f6c01389ecaf49f4aa4c4e7f">
  <xsd:schema xmlns:xsd="http://www.w3.org/2001/XMLSchema" xmlns:xs="http://www.w3.org/2001/XMLSchema" xmlns:p="http://schemas.microsoft.com/office/2006/metadata/properties" xmlns:ns1="F2B70290-B82D-4618-A6ED-5AFEBE3E2B26" xmlns:ns2="FCC6C88B-61BD-4A1E-A49F-FA9B6DFDCEDC" xmlns:ns3="b2777e8a-89a9-4401-8efd-f2787ffefdf8" xmlns:ns4="8CA96F5E-D7ED-4227-B68F-C74EE314BAAB" targetNamespace="http://schemas.microsoft.com/office/2006/metadata/properties" ma:root="true" ma:fieldsID="b86d2fc897c699162114b60e400cfd6a" ns1:_="" ns2:_="" ns3:_="" ns4:_="">
    <xsd:import namespace="F2B70290-B82D-4618-A6ED-5AFEBE3E2B26"/>
    <xsd:import namespace="FCC6C88B-61BD-4A1E-A49F-FA9B6DFDCEDC"/>
    <xsd:import namespace="b2777e8a-89a9-4401-8efd-f2787ffefdf8"/>
    <xsd:import namespace="8CA96F5E-D7ED-4227-B68F-C74EE314BAAB"/>
    <xsd:element name="properties">
      <xsd:complexType>
        <xsd:sequence>
          <xsd:element name="documentManagement">
            <xsd:complexType>
              <xsd:all>
                <xsd:element ref="ns1:SDToList" minOccurs="0"/>
                <xsd:element ref="ns2:SDCCList" minOccurs="0"/>
                <xsd:element ref="ns3:HANHALATmichraz" minOccurs="0"/>
                <xsd:element ref="ns4:MnlRemark" minOccurs="0"/>
                <xsd:element ref="ns3:HANHALATT" minOccurs="0"/>
                <xsd:element ref="ns3:SDHebDate" minOccurs="0"/>
                <xsd:element ref="ns3:SDOriginalID" minOccurs="0"/>
                <xsd:element ref="ns3:SDOfflineTo" minOccurs="0"/>
                <xsd:element ref="ns3:AutoNumber" minOccurs="0"/>
                <xsd:element ref="ns3:SDCategories" minOccurs="0"/>
                <xsd:element ref="ns3:SDAsmachta" minOccurs="0"/>
                <xsd:element ref="ns3:SDImportance" minOccurs="0"/>
                <xsd:element ref="ns3:SDAuthor" minOccurs="0"/>
                <xsd:element ref="ns3:SDCategoryID" minOccurs="0"/>
                <xsd:element ref="ns3:SDDocumentSource" minOccurs="0"/>
                <xsd:element ref="ns3:SDDoc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2B70290-B82D-4618-A6ED-5AFEBE3E2B26" elementFormDefault="qualified">
    <xsd:import namespace="http://schemas.microsoft.com/office/2006/documentManagement/types"/>
    <xsd:import namespace="http://schemas.microsoft.com/office/infopath/2007/PartnerControls"/>
    <xsd:element name="SDToList" ma:index="0" nillable="true" ma:displayName="אל" ma:default="" ma:description="בשימוש הלשכה המשפטית, דובר, פיקוח תקשציב, חשב, תחום שכר, משרד ראשי, ב.יחסים, רמר, פיננסית" ma:internalName="SDToList"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CC6C88B-61BD-4A1E-A49F-FA9B6DFDCEDC" elementFormDefault="qualified">
    <xsd:import namespace="http://schemas.microsoft.com/office/2006/documentManagement/types"/>
    <xsd:import namespace="http://schemas.microsoft.com/office/infopath/2007/PartnerControls"/>
    <xsd:element name="SDCCList" ma:index="1" nillable="true" ma:displayName="עותק" ma:description="בשימוש חשב, ס. יחסים, רמר" ma:internalName="SDCCList"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b2777e8a-89a9-4401-8efd-f2787ffefdf8" elementFormDefault="qualified">
    <xsd:import namespace="http://schemas.microsoft.com/office/2006/documentManagement/types"/>
    <xsd:import namespace="http://schemas.microsoft.com/office/infopath/2007/PartnerControls"/>
    <xsd:element name="HANHALATmichraz" ma:index="2" nillable="true" ma:displayName="מס' מכרז/תיחור" ma:description="הנהלת האגף" ma:internalName="HANHALATmichraz" ma:readOnly="false">
      <xsd:simpleType>
        <xsd:restriction base="dms:Text">
          <xsd:maxLength value="255"/>
        </xsd:restriction>
      </xsd:simpleType>
    </xsd:element>
    <xsd:element name="HANHALATT" ma:index="4" nillable="true" ma:displayName="תאריך תזכורת" ma:description="הנהלת האגף" ma:format="DateOnly" ma:internalName="HANHALATT" ma:readOnly="false">
      <xsd:simpleType>
        <xsd:restriction base="dms:DateTime"/>
      </xsd:simpleType>
    </xsd:element>
    <xsd:element name="SDHebDate" ma:index="5" nillable="true" ma:displayName="SDHebDate" ma:internalName="SDHebDate">
      <xsd:simpleType>
        <xsd:restriction base="dms:Text"/>
      </xsd:simpleType>
    </xsd:element>
    <xsd:element name="SDOriginalID" ma:index="6" nillable="true" ma:displayName="SDOriginalID" ma:internalName="SDOriginalID">
      <xsd:simpleType>
        <xsd:restriction base="dms:Text"/>
      </xsd:simpleType>
    </xsd:element>
    <xsd:element name="SDOfflineTo" ma:index="7" nillable="true" ma:displayName="SDOfflineTo" ma:internalName="SDOfflineTo">
      <xsd:simpleType>
        <xsd:restriction base="dms:Text"/>
      </xsd:simpleType>
    </xsd:element>
    <xsd:element name="AutoNumber" ma:index="8" nillable="true" ma:displayName="סימוכין" ma:indexed="true" ma:internalName="AutoNumber">
      <xsd:simpleType>
        <xsd:restriction base="dms:Text"/>
      </xsd:simpleType>
    </xsd:element>
    <xsd:element name="SDCategories" ma:index="9" nillable="true" ma:displayName="נושאים" ma:internalName="SDCategories" ma:readOnly="false">
      <xsd:simpleType>
        <xsd:restriction base="dms:Note"/>
      </xsd:simpleType>
    </xsd:element>
    <xsd:element name="SDAsmachta" ma:index="10" nillable="true" ma:displayName="אסמכתא" ma:internalName="SDAsmachta">
      <xsd:simpleType>
        <xsd:restriction base="dms:Text"/>
      </xsd:simpleType>
    </xsd:element>
    <xsd:element name="SDImportance" ma:index="11" nillable="true" ma:displayName="חשיבות" ma:internalName="SDImportance">
      <xsd:simpleType>
        <xsd:restriction base="dms:Number"/>
      </xsd:simpleType>
    </xsd:element>
    <xsd:element name="SDAuthor" ma:index="12" nillable="true" ma:displayName="מחבר" ma:indexed="true" ma:internalName="SDAuthor">
      <xsd:simpleType>
        <xsd:restriction base="dms:Text"/>
      </xsd:simpleType>
    </xsd:element>
    <xsd:element name="SDCategoryID" ma:index="13" nillable="true" ma:displayName="SDCategoryID" ma:indexed="true" ma:internalName="SDCategoryID">
      <xsd:simpleType>
        <xsd:restriction base="dms:Text"/>
      </xsd:simpleType>
    </xsd:element>
    <xsd:element name="SDDocumentSource" ma:index="14"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DocDate" ma:index="15" nillable="true" ma:displayName="תאריך המסמך" ma:indexed="true" ma:internalName="SDDocDat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CA96F5E-D7ED-4227-B68F-C74EE314BAAB" elementFormDefault="qualified">
    <xsd:import namespace="http://schemas.microsoft.com/office/2006/documentManagement/types"/>
    <xsd:import namespace="http://schemas.microsoft.com/office/infopath/2007/PartnerControls"/>
    <xsd:element name="MnlRemark" ma:index="3" nillable="true" ma:displayName="הערה" ma:description="בשימוש ל.השר, חשב, הדרכות, הנהלת האגף" ma:internalName="MnlRemark" ma:readOnly="fals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B97C43F-FD90-4411-B7FA-99FB435D0062}">
  <ds:schemaRefs>
    <ds:schemaRef ds:uri="http://schemas.microsoft.com/office/2006/metadata/longProperties"/>
  </ds:schemaRefs>
</ds:datastoreItem>
</file>

<file path=customXml/itemProps2.xml><?xml version="1.0" encoding="utf-8"?>
<ds:datastoreItem xmlns:ds="http://schemas.openxmlformats.org/officeDocument/2006/customXml" ds:itemID="{EAF9374C-6E26-4311-BD84-64874B7F5480}">
  <ds:schemaRefs>
    <ds:schemaRef ds:uri="http://schemas.microsoft.com/office/2006/metadata/properties"/>
    <ds:schemaRef ds:uri="http://schemas.microsoft.com/office/infopath/2007/PartnerControls"/>
    <ds:schemaRef ds:uri="b2777e8a-89a9-4401-8efd-f2787ffefdf8"/>
    <ds:schemaRef ds:uri="F2B70290-B82D-4618-A6ED-5AFEBE3E2B26"/>
    <ds:schemaRef ds:uri="FCC6C88B-61BD-4A1E-A49F-FA9B6DFDCEDC"/>
    <ds:schemaRef ds:uri="8CA96F5E-D7ED-4227-B68F-C74EE314BAAB"/>
  </ds:schemaRefs>
</ds:datastoreItem>
</file>

<file path=customXml/itemProps3.xml><?xml version="1.0" encoding="utf-8"?>
<ds:datastoreItem xmlns:ds="http://schemas.openxmlformats.org/officeDocument/2006/customXml" ds:itemID="{9056B6DF-007C-4616-ADF7-8CC1B638648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2B70290-B82D-4618-A6ED-5AFEBE3E2B26"/>
    <ds:schemaRef ds:uri="FCC6C88B-61BD-4A1E-A49F-FA9B6DFDCEDC"/>
    <ds:schemaRef ds:uri="b2777e8a-89a9-4401-8efd-f2787ffefdf8"/>
    <ds:schemaRef ds:uri="8CA96F5E-D7ED-4227-B68F-C74EE314BAA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20B149B-D622-48B9-AD5D-CFDDB9CAA407}">
  <ds:schemaRefs>
    <ds:schemaRef ds:uri="http://schemas.microsoft.com/sharepoint/v3/contenttype/forms"/>
  </ds:schemaRefs>
</ds:datastoreItem>
</file>

<file path=customXml/itemProps5.xml><?xml version="1.0" encoding="utf-8"?>
<ds:datastoreItem xmlns:ds="http://schemas.openxmlformats.org/officeDocument/2006/customXml" ds:itemID="{D3EB0FA9-47DF-49C5-9A1E-E03378A3FF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Pages>
  <Words>1198</Words>
  <Characters>5990</Characters>
  <Application>Microsoft Office Word</Application>
  <DocSecurity>0</DocSecurity>
  <Lines>49</Lines>
  <Paragraphs>14</Paragraphs>
  <ScaleCrop>false</ScaleCrop>
  <HeadingPairs>
    <vt:vector size="2" baseType="variant">
      <vt:variant>
        <vt:lpstr>שם</vt:lpstr>
      </vt:variant>
      <vt:variant>
        <vt:i4>1</vt:i4>
      </vt:variant>
    </vt:vector>
  </HeadingPairs>
  <TitlesOfParts>
    <vt:vector size="1" baseType="lpstr">
      <vt:lpstr>מכתב המלצה - צבי בלשן</vt:lpstr>
    </vt:vector>
  </TitlesOfParts>
  <Company>Health.gov.il</Company>
  <LinksUpToDate>false</LinksUpToDate>
  <CharactersWithSpaces>7174</CharactersWithSpaces>
  <SharedDoc>false</SharedDoc>
  <HLinks>
    <vt:vector size="12" baseType="variant">
      <vt:variant>
        <vt:i4>1638420</vt:i4>
      </vt:variant>
      <vt:variant>
        <vt:i4>6</vt:i4>
      </vt:variant>
      <vt:variant>
        <vt:i4>0</vt:i4>
      </vt:variant>
      <vt:variant>
        <vt:i4>5</vt:i4>
      </vt:variant>
      <vt:variant>
        <vt:lpwstr>mailto:Michrazim_Michshuv@moh.health.gov.il</vt:lpwstr>
      </vt:variant>
      <vt:variant>
        <vt:lpwstr/>
      </vt:variant>
      <vt:variant>
        <vt:i4>7077904</vt:i4>
      </vt:variant>
      <vt:variant>
        <vt:i4>0</vt:i4>
      </vt:variant>
      <vt:variant>
        <vt:i4>0</vt:i4>
      </vt:variant>
      <vt:variant>
        <vt:i4>5</vt:i4>
      </vt:variant>
      <vt:variant>
        <vt:lpwstr>mailto:ziona.haklai@moh.health.gov.il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מכתב המלצה - צבי בלשן</dc:title>
  <dc:creator>מיכל עמר</dc:creator>
  <cp:lastModifiedBy>שירה לב-עמי</cp:lastModifiedBy>
  <cp:revision>3</cp:revision>
  <dcterms:created xsi:type="dcterms:W3CDTF">2015-06-27T15:17:00Z</dcterms:created>
  <dcterms:modified xsi:type="dcterms:W3CDTF">2015-06-27T15:18:00Z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0x0101006295B2BB7C76AE4F9A31D27C8947EBBB160096760A44A629E24FAC3C443562A2D25B</vt:lpwstr>
  </property>
  <property fmtid="{D5CDD505-2E9C-101B-9397-08002B2CF9AE}" pid="3" name="ContentType">
    <vt:lpwstr>הנהלת האגף - דואר יוצא</vt:lpwstr>
  </property>
</Properties>
</file>